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FE37" w14:textId="6C9EA149" w:rsidR="00A22608" w:rsidRPr="00D9510C" w:rsidRDefault="00A22608" w:rsidP="00B505B0">
      <w:pPr>
        <w:shd w:val="clear" w:color="auto" w:fill="D9D9D9"/>
        <w:spacing w:before="0" w:after="0" w:line="240" w:lineRule="auto"/>
        <w:ind w:left="2" w:right="113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b/>
          <w:sz w:val="22"/>
          <w:szCs w:val="22"/>
          <w:lang w:val="ro-RO"/>
        </w:rPr>
        <w:t xml:space="preserve">FISCALITATE </w:t>
      </w:r>
    </w:p>
    <w:p w14:paraId="71258262" w14:textId="6F64EF50" w:rsidR="00A22608" w:rsidRPr="00D9510C" w:rsidRDefault="00A22608" w:rsidP="00B505B0">
      <w:pPr>
        <w:spacing w:before="0" w:after="0" w:line="240" w:lineRule="auto"/>
        <w:ind w:left="2" w:right="113" w:hanging="2"/>
        <w:jc w:val="both"/>
        <w:rPr>
          <w:rFonts w:ascii="Times New Roman" w:hAnsi="Times New Roman"/>
          <w:color w:val="000000"/>
          <w:sz w:val="22"/>
          <w:szCs w:val="22"/>
          <w:lang w:val="ro-RO"/>
        </w:rPr>
      </w:pPr>
    </w:p>
    <w:p w14:paraId="66FFA585" w14:textId="1F64A8DA" w:rsidR="00835E56" w:rsidRPr="00D9510C" w:rsidRDefault="00835E56" w:rsidP="00B505B0">
      <w:pPr>
        <w:pStyle w:val="ListParagraph"/>
        <w:shd w:val="clear" w:color="auto" w:fill="D9D9D9"/>
        <w:spacing w:before="0" w:after="0" w:line="240" w:lineRule="auto"/>
        <w:ind w:left="0" w:right="113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D9510C">
        <w:rPr>
          <w:rFonts w:ascii="Times New Roman" w:hAnsi="Times New Roman"/>
          <w:b/>
          <w:sz w:val="22"/>
          <w:szCs w:val="22"/>
          <w:lang w:val="ro-RO"/>
        </w:rPr>
        <w:t>Studiu de caz 1 (6.</w:t>
      </w:r>
      <w:r w:rsidR="00CF662A">
        <w:rPr>
          <w:rFonts w:ascii="Times New Roman" w:hAnsi="Times New Roman"/>
          <w:b/>
          <w:sz w:val="22"/>
          <w:szCs w:val="22"/>
          <w:lang w:val="ro-RO"/>
        </w:rPr>
        <w:t>00</w:t>
      </w:r>
      <w:r w:rsidRPr="00D9510C">
        <w:rPr>
          <w:rFonts w:ascii="Times New Roman" w:hAnsi="Times New Roman"/>
          <w:b/>
          <w:sz w:val="22"/>
          <w:szCs w:val="22"/>
          <w:lang w:val="ro-RO"/>
        </w:rPr>
        <w:t>p)</w:t>
      </w:r>
    </w:p>
    <w:p w14:paraId="25CDB94A" w14:textId="77777777" w:rsidR="002C1272" w:rsidRPr="002A62FC" w:rsidRDefault="002C1272" w:rsidP="00B505B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2"/>
          <w:szCs w:val="22"/>
          <w:lang w:val="pt-PT"/>
        </w:rPr>
      </w:pPr>
      <w:bookmarkStart w:id="0" w:name="_Hlk150119206"/>
    </w:p>
    <w:p w14:paraId="6B431CE6" w14:textId="2E3C3624" w:rsidR="00997EF0" w:rsidRPr="00523A64" w:rsidRDefault="00B505B0" w:rsidP="00B505B0">
      <w:pPr>
        <w:spacing w:before="0" w:after="0" w:line="240" w:lineRule="auto"/>
        <w:ind w:right="113" w:hanging="2"/>
        <w:jc w:val="both"/>
        <w:rPr>
          <w:rFonts w:ascii="Times New Roman" w:hAnsi="Times New Roman"/>
          <w:sz w:val="22"/>
          <w:szCs w:val="22"/>
          <w:lang w:val="ro-RO"/>
        </w:rPr>
      </w:pPr>
      <w:bookmarkStart w:id="1" w:name="_Hlk150119226"/>
      <w:bookmarkEnd w:id="0"/>
      <w:r w:rsidRPr="00523A64">
        <w:rPr>
          <w:rFonts w:ascii="Times New Roman" w:hAnsi="Times New Roman"/>
          <w:sz w:val="22"/>
          <w:szCs w:val="22"/>
          <w:lang w:val="ro-RO"/>
        </w:rPr>
        <w:t>SoundsGood</w:t>
      </w:r>
      <w:r w:rsidR="002C1272" w:rsidRPr="00523A64">
        <w:rPr>
          <w:rFonts w:ascii="Times New Roman" w:hAnsi="Times New Roman"/>
          <w:sz w:val="22"/>
          <w:szCs w:val="22"/>
          <w:lang w:val="ro-RO"/>
        </w:rPr>
        <w:t xml:space="preserve"> SRL este o societate comercială cu răspundere limitată (SRL</w:t>
      </w:r>
      <w:r w:rsidR="002C1272" w:rsidRPr="00D81FDF">
        <w:rPr>
          <w:rFonts w:ascii="Times New Roman" w:hAnsi="Times New Roman"/>
          <w:sz w:val="22"/>
          <w:szCs w:val="22"/>
          <w:lang w:val="ro-RO"/>
        </w:rPr>
        <w:t>)</w:t>
      </w:r>
      <w:r w:rsidR="00DB3483">
        <w:rPr>
          <w:rFonts w:ascii="Times New Roman" w:hAnsi="Times New Roman"/>
          <w:sz w:val="22"/>
          <w:szCs w:val="22"/>
          <w:lang w:val="ro-RO"/>
        </w:rPr>
        <w:t xml:space="preserve"> din Iași</w:t>
      </w:r>
      <w:r w:rsidR="002C1272" w:rsidRPr="00D81FDF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F01779" w:rsidRPr="00D81FDF">
        <w:rPr>
          <w:rFonts w:ascii="Times New Roman" w:hAnsi="Times New Roman"/>
          <w:sz w:val="22"/>
          <w:szCs w:val="22"/>
          <w:lang w:val="ro-RO"/>
        </w:rPr>
        <w:t xml:space="preserve">înființată pe 5 </w:t>
      </w:r>
      <w:r w:rsidR="0095108C" w:rsidRPr="00D81FDF">
        <w:rPr>
          <w:rFonts w:ascii="Times New Roman" w:hAnsi="Times New Roman"/>
          <w:sz w:val="22"/>
          <w:szCs w:val="22"/>
          <w:lang w:val="ro-RO"/>
        </w:rPr>
        <w:t xml:space="preserve">decembrie </w:t>
      </w:r>
      <w:r w:rsidR="00F01779" w:rsidRPr="00D81FDF">
        <w:rPr>
          <w:rFonts w:ascii="Times New Roman" w:hAnsi="Times New Roman"/>
          <w:sz w:val="22"/>
          <w:szCs w:val="22"/>
          <w:lang w:val="ro-RO"/>
        </w:rPr>
        <w:t>202</w:t>
      </w:r>
      <w:r w:rsidR="0095108C" w:rsidRPr="00D81FDF">
        <w:rPr>
          <w:rFonts w:ascii="Times New Roman" w:hAnsi="Times New Roman"/>
          <w:sz w:val="22"/>
          <w:szCs w:val="22"/>
          <w:lang w:val="ro-RO"/>
        </w:rPr>
        <w:t>5</w:t>
      </w:r>
      <w:r w:rsidR="00F01779" w:rsidRPr="00523A64">
        <w:rPr>
          <w:rFonts w:ascii="Times New Roman" w:hAnsi="Times New Roman"/>
          <w:sz w:val="22"/>
          <w:szCs w:val="22"/>
          <w:lang w:val="ro-RO"/>
        </w:rPr>
        <w:t xml:space="preserve"> având ca activitate principală repararea echipamentelor audio profesionale, mixere, sintetizatoare sau echipamente electronice complexe și activează pe cod</w:t>
      </w:r>
      <w:r w:rsidR="002C1272" w:rsidRPr="00523A64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9566A9" w:rsidRPr="00523A64">
        <w:rPr>
          <w:rFonts w:ascii="Times New Roman" w:hAnsi="Times New Roman"/>
          <w:sz w:val="22"/>
          <w:szCs w:val="22"/>
          <w:lang w:val="ro-RO"/>
        </w:rPr>
        <w:t xml:space="preserve">CAEN 3313 - </w:t>
      </w:r>
      <w:r w:rsidR="00F01779" w:rsidRPr="00523A64">
        <w:rPr>
          <w:rFonts w:ascii="Times New Roman" w:hAnsi="Times New Roman"/>
          <w:sz w:val="22"/>
          <w:szCs w:val="22"/>
          <w:lang w:val="ro-RO"/>
        </w:rPr>
        <w:t>r</w:t>
      </w:r>
      <w:r w:rsidR="009566A9" w:rsidRPr="00523A64">
        <w:rPr>
          <w:rFonts w:ascii="Times New Roman" w:hAnsi="Times New Roman"/>
          <w:sz w:val="22"/>
          <w:szCs w:val="22"/>
          <w:lang w:val="ro-RO"/>
        </w:rPr>
        <w:t>epararea și întreținerea echipamentelor electronice și optice</w:t>
      </w:r>
      <w:r w:rsidR="00F01779" w:rsidRPr="00523A64">
        <w:rPr>
          <w:rFonts w:ascii="Times New Roman" w:hAnsi="Times New Roman"/>
          <w:sz w:val="22"/>
          <w:szCs w:val="22"/>
          <w:lang w:val="ro-RO"/>
        </w:rPr>
        <w:t xml:space="preserve">. </w:t>
      </w:r>
      <w:r w:rsidR="00011F5C" w:rsidRPr="00523A64">
        <w:rPr>
          <w:rFonts w:ascii="Times New Roman" w:hAnsi="Times New Roman"/>
          <w:sz w:val="22"/>
          <w:szCs w:val="22"/>
          <w:lang w:val="ro-RO"/>
        </w:rPr>
        <w:t xml:space="preserve">SoundsGood SRL </w:t>
      </w:r>
      <w:r w:rsidR="00997EF0" w:rsidRPr="00523A64">
        <w:rPr>
          <w:rFonts w:ascii="Times New Roman" w:hAnsi="Times New Roman"/>
          <w:sz w:val="22"/>
          <w:szCs w:val="22"/>
          <w:lang w:val="ro-RO"/>
        </w:rPr>
        <w:t xml:space="preserve">la înființare, îndeplinește condițiile pentru a aplica impozitul pe venitul microîntreprinderilor și optează pentru acest impozit. </w:t>
      </w:r>
      <w:r w:rsidR="004E55AD" w:rsidRPr="00523A64">
        <w:rPr>
          <w:rFonts w:ascii="Times New Roman" w:hAnsi="Times New Roman"/>
          <w:sz w:val="22"/>
          <w:szCs w:val="22"/>
          <w:lang w:val="ro-RO"/>
        </w:rPr>
        <w:t>SoundsGood SRL nu se înregistrează în scopuri de TVA (conform art. 316 din Codul Fiscal) la înființare.</w:t>
      </w:r>
      <w:r w:rsidR="00C15C65">
        <w:rPr>
          <w:rFonts w:ascii="Times New Roman" w:hAnsi="Times New Roman"/>
          <w:sz w:val="22"/>
          <w:szCs w:val="22"/>
          <w:lang w:val="ro-RO"/>
        </w:rPr>
        <w:t xml:space="preserve"> Societatea</w:t>
      </w:r>
      <w:r w:rsidR="00C15C65" w:rsidRPr="003031DE">
        <w:rPr>
          <w:rFonts w:ascii="Times New Roman" w:hAnsi="Times New Roman"/>
          <w:sz w:val="22"/>
          <w:szCs w:val="22"/>
          <w:lang w:val="ro-RO"/>
        </w:rPr>
        <w:t xml:space="preserve"> are în vedere aplicarea regimul special pentru serviciile electronice, de telecomunicații, de radiodifuziune sau de televiziune prestate de către persoane impozabile stabilite în Uniunea Europeană, dar într-un alt stat membru decât statul membru de consum conform art. 315 din Codul Fiscal (OSS) </w:t>
      </w:r>
      <w:r w:rsidR="00CD7FEA">
        <w:rPr>
          <w:rFonts w:ascii="Times New Roman" w:hAnsi="Times New Roman"/>
          <w:sz w:val="22"/>
          <w:szCs w:val="22"/>
          <w:lang w:val="ro-RO"/>
        </w:rPr>
        <w:t>.</w:t>
      </w:r>
    </w:p>
    <w:p w14:paraId="2D94A50E" w14:textId="77777777" w:rsidR="00997EF0" w:rsidRPr="00523A64" w:rsidRDefault="00997EF0" w:rsidP="00B505B0">
      <w:pPr>
        <w:spacing w:before="0" w:after="0" w:line="240" w:lineRule="auto"/>
        <w:ind w:right="113" w:hanging="2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2EEEE4A7" w14:textId="77777777" w:rsidR="00011F5C" w:rsidRPr="00523A64" w:rsidRDefault="00011F5C" w:rsidP="00011F5C">
      <w:pPr>
        <w:spacing w:before="0" w:after="0" w:line="240" w:lineRule="auto"/>
        <w:ind w:right="113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523A64">
        <w:rPr>
          <w:rFonts w:ascii="Times New Roman" w:hAnsi="Times New Roman"/>
          <w:sz w:val="22"/>
          <w:szCs w:val="22"/>
          <w:lang w:val="ro-RO"/>
        </w:rPr>
        <w:t>Informații suplimentare:</w:t>
      </w:r>
    </w:p>
    <w:p w14:paraId="1FAFD14F" w14:textId="46975574" w:rsidR="00011F5C" w:rsidRPr="00523A64" w:rsidRDefault="00011F5C" w:rsidP="00C15C65">
      <w:pPr>
        <w:pStyle w:val="ListParagraph"/>
        <w:numPr>
          <w:ilvl w:val="0"/>
          <w:numId w:val="19"/>
        </w:numPr>
        <w:tabs>
          <w:tab w:val="left" w:pos="284"/>
        </w:tabs>
        <w:spacing w:before="0" w:after="0" w:line="240" w:lineRule="auto"/>
        <w:ind w:left="284" w:right="113" w:hanging="284"/>
        <w:jc w:val="both"/>
        <w:rPr>
          <w:rFonts w:ascii="Times New Roman" w:hAnsi="Times New Roman"/>
          <w:sz w:val="22"/>
          <w:szCs w:val="22"/>
          <w:lang w:val="ro-RO"/>
        </w:rPr>
      </w:pPr>
      <w:r w:rsidRPr="00523A64">
        <w:rPr>
          <w:rFonts w:ascii="Times New Roman" w:hAnsi="Times New Roman"/>
          <w:sz w:val="22"/>
          <w:szCs w:val="22"/>
          <w:lang w:val="ro-RO"/>
        </w:rPr>
        <w:t xml:space="preserve">Societatea are </w:t>
      </w:r>
      <w:proofErr w:type="spellStart"/>
      <w:r w:rsidR="00F56931">
        <w:rPr>
          <w:rFonts w:ascii="Times New Roman" w:hAnsi="Times New Roman"/>
          <w:sz w:val="22"/>
          <w:szCs w:val="22"/>
          <w:lang w:val="ro-RO"/>
        </w:rPr>
        <w:t>inca</w:t>
      </w:r>
      <w:proofErr w:type="spellEnd"/>
      <w:r w:rsidR="00F56931">
        <w:rPr>
          <w:rFonts w:ascii="Times New Roman" w:hAnsi="Times New Roman"/>
          <w:sz w:val="22"/>
          <w:szCs w:val="22"/>
          <w:lang w:val="ro-RO"/>
        </w:rPr>
        <w:t xml:space="preserve"> de la </w:t>
      </w:r>
      <w:proofErr w:type="spellStart"/>
      <w:r w:rsidR="00F56931">
        <w:rPr>
          <w:rFonts w:ascii="Times New Roman" w:hAnsi="Times New Roman"/>
          <w:sz w:val="22"/>
          <w:szCs w:val="22"/>
          <w:lang w:val="ro-RO"/>
        </w:rPr>
        <w:t>infiintare</w:t>
      </w:r>
      <w:proofErr w:type="spellEnd"/>
      <w:r w:rsidR="00F56931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523A64">
        <w:rPr>
          <w:rFonts w:ascii="Times New Roman" w:hAnsi="Times New Roman"/>
          <w:sz w:val="22"/>
          <w:szCs w:val="22"/>
          <w:lang w:val="ro-RO"/>
        </w:rPr>
        <w:t xml:space="preserve">3 angajați, </w:t>
      </w:r>
      <w:r w:rsidR="0095108C">
        <w:rPr>
          <w:rFonts w:ascii="Times New Roman" w:hAnsi="Times New Roman"/>
          <w:sz w:val="22"/>
          <w:szCs w:val="22"/>
          <w:lang w:val="ro-RO"/>
        </w:rPr>
        <w:t>pentru care a incheiat</w:t>
      </w:r>
      <w:r w:rsidRPr="00523A64">
        <w:rPr>
          <w:rFonts w:ascii="Times New Roman" w:hAnsi="Times New Roman"/>
          <w:sz w:val="22"/>
          <w:szCs w:val="22"/>
          <w:lang w:val="ro-RO"/>
        </w:rPr>
        <w:t xml:space="preserve"> contract</w:t>
      </w:r>
      <w:r w:rsidR="0095108C">
        <w:rPr>
          <w:rFonts w:ascii="Times New Roman" w:hAnsi="Times New Roman"/>
          <w:sz w:val="22"/>
          <w:szCs w:val="22"/>
          <w:lang w:val="ro-RO"/>
        </w:rPr>
        <w:t>e</w:t>
      </w:r>
      <w:r w:rsidRPr="00523A64">
        <w:rPr>
          <w:rFonts w:ascii="Times New Roman" w:hAnsi="Times New Roman"/>
          <w:sz w:val="22"/>
          <w:szCs w:val="22"/>
          <w:lang w:val="ro-RO"/>
        </w:rPr>
        <w:t xml:space="preserve"> individual</w:t>
      </w:r>
      <w:r w:rsidR="0095108C">
        <w:rPr>
          <w:rFonts w:ascii="Times New Roman" w:hAnsi="Times New Roman"/>
          <w:sz w:val="22"/>
          <w:szCs w:val="22"/>
          <w:lang w:val="ro-RO"/>
        </w:rPr>
        <w:t>e</w:t>
      </w:r>
      <w:r w:rsidRPr="00523A64">
        <w:rPr>
          <w:rFonts w:ascii="Times New Roman" w:hAnsi="Times New Roman"/>
          <w:sz w:val="22"/>
          <w:szCs w:val="22"/>
          <w:lang w:val="ro-RO"/>
        </w:rPr>
        <w:t xml:space="preserve"> de muncă </w:t>
      </w:r>
      <w:r w:rsidR="0095108C">
        <w:rPr>
          <w:rFonts w:ascii="Times New Roman" w:hAnsi="Times New Roman"/>
          <w:sz w:val="22"/>
          <w:szCs w:val="22"/>
          <w:lang w:val="ro-RO"/>
        </w:rPr>
        <w:t>cu norma întreagă</w:t>
      </w:r>
      <w:r w:rsidRPr="00523A64">
        <w:rPr>
          <w:rFonts w:ascii="Times New Roman" w:hAnsi="Times New Roman"/>
          <w:sz w:val="22"/>
          <w:szCs w:val="22"/>
          <w:lang w:val="ro-RO"/>
        </w:rPr>
        <w:t xml:space="preserve">. </w:t>
      </w:r>
    </w:p>
    <w:p w14:paraId="47236F10" w14:textId="0730C975" w:rsidR="00F56931" w:rsidRPr="006F0F35" w:rsidRDefault="0095108C" w:rsidP="00F56931">
      <w:pPr>
        <w:pStyle w:val="ListParagraph"/>
        <w:numPr>
          <w:ilvl w:val="0"/>
          <w:numId w:val="19"/>
        </w:numPr>
        <w:tabs>
          <w:tab w:val="left" w:pos="284"/>
        </w:tabs>
        <w:spacing w:before="0" w:after="0" w:line="240" w:lineRule="auto"/>
        <w:ind w:left="284" w:right="113" w:hanging="284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C</w:t>
      </w:r>
      <w:r w:rsidR="00997EF0" w:rsidRPr="00523A64">
        <w:rPr>
          <w:rFonts w:ascii="Times New Roman" w:hAnsi="Times New Roman"/>
          <w:sz w:val="22"/>
          <w:szCs w:val="22"/>
          <w:lang w:val="ro-RO"/>
        </w:rPr>
        <w:t xml:space="preserve">apitalul social este de </w:t>
      </w:r>
      <w:r w:rsidR="004E55AD" w:rsidRPr="00523A64">
        <w:rPr>
          <w:rFonts w:ascii="Times New Roman" w:hAnsi="Times New Roman"/>
          <w:sz w:val="22"/>
          <w:szCs w:val="22"/>
          <w:lang w:val="ro-RO"/>
        </w:rPr>
        <w:t>10</w:t>
      </w:r>
      <w:r w:rsidR="00997EF0" w:rsidRPr="00523A64">
        <w:rPr>
          <w:rFonts w:ascii="Times New Roman" w:hAnsi="Times New Roman"/>
          <w:sz w:val="22"/>
          <w:szCs w:val="22"/>
          <w:lang w:val="ro-RO"/>
        </w:rPr>
        <w:t>.000 lei.</w:t>
      </w:r>
      <w:r w:rsidR="00F56931" w:rsidRPr="00F56931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F56931" w:rsidRPr="006F0F35">
        <w:rPr>
          <w:rFonts w:ascii="Times New Roman" w:hAnsi="Times New Roman"/>
          <w:sz w:val="22"/>
          <w:szCs w:val="22"/>
          <w:lang w:val="ro-RO"/>
        </w:rPr>
        <w:t>Societatea va constitui rezerva legala potrivit normelor în vigoare.</w:t>
      </w:r>
    </w:p>
    <w:p w14:paraId="56FF2D0C" w14:textId="3DFBD5A0" w:rsidR="00011F5C" w:rsidRPr="006F0F35" w:rsidRDefault="00011F5C" w:rsidP="00C15C65">
      <w:pPr>
        <w:pStyle w:val="ListParagraph"/>
        <w:numPr>
          <w:ilvl w:val="0"/>
          <w:numId w:val="19"/>
        </w:numPr>
        <w:tabs>
          <w:tab w:val="left" w:pos="284"/>
        </w:tabs>
        <w:spacing w:before="0" w:after="0" w:line="240" w:lineRule="auto"/>
        <w:ind w:left="284" w:right="113" w:hanging="284"/>
        <w:jc w:val="both"/>
        <w:rPr>
          <w:rFonts w:ascii="Times New Roman" w:hAnsi="Times New Roman"/>
          <w:sz w:val="22"/>
          <w:szCs w:val="22"/>
          <w:lang w:val="ro-RO"/>
        </w:rPr>
      </w:pPr>
      <w:r w:rsidRPr="006F0F35">
        <w:rPr>
          <w:rFonts w:ascii="Times New Roman" w:hAnsi="Times New Roman"/>
          <w:sz w:val="22"/>
          <w:szCs w:val="22"/>
          <w:lang w:val="ro-RO"/>
        </w:rPr>
        <w:t>Curs de schimb la 31.12.202</w:t>
      </w:r>
      <w:r w:rsidR="00886805" w:rsidRPr="006F0F35">
        <w:rPr>
          <w:rFonts w:ascii="Times New Roman" w:hAnsi="Times New Roman"/>
          <w:sz w:val="22"/>
          <w:szCs w:val="22"/>
          <w:lang w:val="ro-RO"/>
        </w:rPr>
        <w:t>5</w:t>
      </w:r>
      <w:r w:rsidRPr="006F0F35">
        <w:rPr>
          <w:rFonts w:ascii="Times New Roman" w:hAnsi="Times New Roman"/>
          <w:sz w:val="22"/>
          <w:szCs w:val="22"/>
          <w:lang w:val="ro-RO"/>
        </w:rPr>
        <w:t xml:space="preserve">: </w:t>
      </w:r>
      <w:r w:rsidR="00886805" w:rsidRPr="006F0F35">
        <w:rPr>
          <w:rFonts w:ascii="Times New Roman" w:hAnsi="Times New Roman"/>
          <w:sz w:val="22"/>
          <w:szCs w:val="22"/>
          <w:lang w:val="ro-RO"/>
        </w:rPr>
        <w:t>5</w:t>
      </w:r>
      <w:r w:rsidR="00C15C65" w:rsidRPr="006F0F35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6F0F35">
        <w:rPr>
          <w:rFonts w:ascii="Times New Roman" w:hAnsi="Times New Roman"/>
          <w:sz w:val="22"/>
          <w:szCs w:val="22"/>
          <w:lang w:val="ro-RO"/>
        </w:rPr>
        <w:t>lei/euro</w:t>
      </w:r>
    </w:p>
    <w:p w14:paraId="77FF7948" w14:textId="475CAF50" w:rsidR="0095108C" w:rsidRPr="006F0F35" w:rsidRDefault="0095108C" w:rsidP="00C15C65">
      <w:pPr>
        <w:pStyle w:val="ListParagraph"/>
        <w:numPr>
          <w:ilvl w:val="0"/>
          <w:numId w:val="19"/>
        </w:numPr>
        <w:tabs>
          <w:tab w:val="left" w:pos="284"/>
        </w:tabs>
        <w:spacing w:before="0" w:after="0" w:line="240" w:lineRule="auto"/>
        <w:ind w:left="284" w:right="113" w:hanging="284"/>
        <w:jc w:val="both"/>
        <w:rPr>
          <w:rFonts w:ascii="Times New Roman" w:hAnsi="Times New Roman"/>
          <w:sz w:val="22"/>
          <w:szCs w:val="22"/>
          <w:lang w:val="ro-RO"/>
        </w:rPr>
      </w:pPr>
      <w:r w:rsidRPr="006F0F35">
        <w:rPr>
          <w:rFonts w:ascii="Times New Roman" w:hAnsi="Times New Roman"/>
          <w:sz w:val="22"/>
          <w:szCs w:val="22"/>
          <w:lang w:val="ro-RO"/>
        </w:rPr>
        <w:t xml:space="preserve">In primele 2 trimestre se afla în faza de </w:t>
      </w:r>
      <w:proofErr w:type="spellStart"/>
      <w:r w:rsidRPr="006F0F35">
        <w:rPr>
          <w:rFonts w:ascii="Times New Roman" w:hAnsi="Times New Roman"/>
          <w:sz w:val="22"/>
          <w:szCs w:val="22"/>
          <w:lang w:val="ro-RO"/>
        </w:rPr>
        <w:t>investitie</w:t>
      </w:r>
      <w:proofErr w:type="spellEnd"/>
      <w:r w:rsidRPr="006F0F35">
        <w:rPr>
          <w:rFonts w:ascii="Times New Roman" w:hAnsi="Times New Roman"/>
          <w:sz w:val="22"/>
          <w:szCs w:val="22"/>
          <w:lang w:val="ro-RO"/>
        </w:rPr>
        <w:t xml:space="preserve"> si nu </w:t>
      </w:r>
      <w:proofErr w:type="spellStart"/>
      <w:r w:rsidRPr="006F0F35">
        <w:rPr>
          <w:rFonts w:ascii="Times New Roman" w:hAnsi="Times New Roman"/>
          <w:sz w:val="22"/>
          <w:szCs w:val="22"/>
          <w:lang w:val="ro-RO"/>
        </w:rPr>
        <w:t>realizeaza</w:t>
      </w:r>
      <w:proofErr w:type="spellEnd"/>
      <w:r w:rsidRPr="006F0F35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5441AF">
        <w:rPr>
          <w:rFonts w:ascii="Times New Roman" w:hAnsi="Times New Roman"/>
          <w:sz w:val="22"/>
          <w:szCs w:val="22"/>
          <w:lang w:val="ro-RO"/>
        </w:rPr>
        <w:t xml:space="preserve">niciun fel de </w:t>
      </w:r>
      <w:r w:rsidRPr="006F0F35">
        <w:rPr>
          <w:rFonts w:ascii="Times New Roman" w:hAnsi="Times New Roman"/>
          <w:sz w:val="22"/>
          <w:szCs w:val="22"/>
          <w:lang w:val="ro-RO"/>
        </w:rPr>
        <w:t>venituri.</w:t>
      </w:r>
    </w:p>
    <w:p w14:paraId="12FAA443" w14:textId="379B0F9C" w:rsidR="00267AC9" w:rsidRPr="006F0F35" w:rsidRDefault="00267AC9" w:rsidP="00C15C65">
      <w:pPr>
        <w:pStyle w:val="ListParagraph"/>
        <w:numPr>
          <w:ilvl w:val="0"/>
          <w:numId w:val="19"/>
        </w:numPr>
        <w:tabs>
          <w:tab w:val="left" w:pos="284"/>
        </w:tabs>
        <w:spacing w:before="0" w:after="0" w:line="240" w:lineRule="auto"/>
        <w:ind w:left="284" w:right="113" w:hanging="284"/>
        <w:jc w:val="both"/>
        <w:rPr>
          <w:rFonts w:ascii="Times New Roman" w:hAnsi="Times New Roman"/>
          <w:sz w:val="22"/>
          <w:szCs w:val="22"/>
          <w:lang w:val="ro-RO"/>
        </w:rPr>
      </w:pPr>
      <w:r w:rsidRPr="006F0F35">
        <w:rPr>
          <w:rFonts w:ascii="Times New Roman" w:hAnsi="Times New Roman"/>
          <w:sz w:val="22"/>
          <w:szCs w:val="22"/>
          <w:lang w:val="ro-RO"/>
        </w:rPr>
        <w:t>In luna octombr</w:t>
      </w:r>
      <w:r w:rsidR="002B5EC9" w:rsidRPr="006F0F35">
        <w:rPr>
          <w:rFonts w:ascii="Times New Roman" w:hAnsi="Times New Roman"/>
          <w:sz w:val="22"/>
          <w:szCs w:val="22"/>
          <w:lang w:val="ro-RO"/>
        </w:rPr>
        <w:t>i</w:t>
      </w:r>
      <w:r w:rsidRPr="006F0F35">
        <w:rPr>
          <w:rFonts w:ascii="Times New Roman" w:hAnsi="Times New Roman"/>
          <w:sz w:val="22"/>
          <w:szCs w:val="22"/>
          <w:lang w:val="ro-RO"/>
        </w:rPr>
        <w:t>e</w:t>
      </w:r>
      <w:r w:rsidR="00F56931">
        <w:rPr>
          <w:rFonts w:ascii="Times New Roman" w:hAnsi="Times New Roman"/>
          <w:sz w:val="22"/>
          <w:szCs w:val="22"/>
          <w:lang w:val="ro-RO"/>
        </w:rPr>
        <w:t xml:space="preserve"> 2026</w:t>
      </w:r>
      <w:r w:rsidRPr="006F0F35">
        <w:rPr>
          <w:rFonts w:ascii="Times New Roman" w:hAnsi="Times New Roman"/>
          <w:sz w:val="22"/>
          <w:szCs w:val="22"/>
          <w:lang w:val="ro-RO"/>
        </w:rPr>
        <w:t xml:space="preserve"> este achizi</w:t>
      </w:r>
      <w:r w:rsidR="002B5EC9" w:rsidRPr="006F0F35">
        <w:rPr>
          <w:rFonts w:ascii="Times New Roman" w:hAnsi="Times New Roman"/>
          <w:sz w:val="22"/>
          <w:szCs w:val="22"/>
          <w:lang w:val="ro-RO"/>
        </w:rPr>
        <w:t>ți</w:t>
      </w:r>
      <w:r w:rsidRPr="006F0F35">
        <w:rPr>
          <w:rFonts w:ascii="Times New Roman" w:hAnsi="Times New Roman"/>
          <w:sz w:val="22"/>
          <w:szCs w:val="22"/>
          <w:lang w:val="ro-RO"/>
        </w:rPr>
        <w:t>onat</w:t>
      </w:r>
      <w:r w:rsidR="002B5EC9" w:rsidRPr="006F0F35">
        <w:rPr>
          <w:rFonts w:ascii="Times New Roman" w:hAnsi="Times New Roman"/>
          <w:sz w:val="22"/>
          <w:szCs w:val="22"/>
          <w:lang w:val="ro-RO"/>
        </w:rPr>
        <w:t xml:space="preserve"> și pus in funcțiune un osciloscop </w:t>
      </w:r>
      <w:r w:rsidR="00B22DF5" w:rsidRPr="006F0F35">
        <w:rPr>
          <w:rFonts w:ascii="Times New Roman" w:hAnsi="Times New Roman"/>
          <w:sz w:val="22"/>
          <w:szCs w:val="22"/>
          <w:lang w:val="ro-RO"/>
        </w:rPr>
        <w:t xml:space="preserve">in suma de 18.000 lei </w:t>
      </w:r>
      <w:r w:rsidR="002B5EC9" w:rsidRPr="006F0F35">
        <w:rPr>
          <w:rFonts w:ascii="Times New Roman" w:hAnsi="Times New Roman"/>
          <w:sz w:val="22"/>
          <w:szCs w:val="22"/>
          <w:lang w:val="ro-RO"/>
        </w:rPr>
        <w:t xml:space="preserve">pentru care </w:t>
      </w:r>
      <w:r w:rsidR="0057165C" w:rsidRPr="006F0F35">
        <w:rPr>
          <w:rFonts w:ascii="Times New Roman" w:hAnsi="Times New Roman"/>
          <w:position w:val="-1"/>
          <w:sz w:val="22"/>
          <w:szCs w:val="22"/>
          <w:lang w:val="ro-RO"/>
        </w:rPr>
        <w:t>dorește să beneficieze de facilitatea fiscală prevăzută de Codul fiscal la art. 22, privind scutirea de impozit pentru profitul reinvestit</w:t>
      </w:r>
      <w:r w:rsidR="00D81FDF">
        <w:rPr>
          <w:rFonts w:ascii="Times New Roman" w:hAnsi="Times New Roman"/>
          <w:position w:val="-1"/>
          <w:sz w:val="22"/>
          <w:szCs w:val="22"/>
          <w:lang w:val="ro-RO"/>
        </w:rPr>
        <w:t>.</w:t>
      </w:r>
    </w:p>
    <w:p w14:paraId="63916E67" w14:textId="77777777" w:rsidR="004E55AD" w:rsidRPr="00D9510C" w:rsidRDefault="004E55AD" w:rsidP="004E55AD">
      <w:pPr>
        <w:pStyle w:val="ListParagraph"/>
        <w:tabs>
          <w:tab w:val="left" w:pos="851"/>
        </w:tabs>
        <w:spacing w:before="0" w:after="0" w:line="240" w:lineRule="auto"/>
        <w:ind w:left="567" w:right="113"/>
        <w:jc w:val="both"/>
        <w:rPr>
          <w:rFonts w:ascii="Times New Roman" w:hAnsi="Times New Roman"/>
          <w:color w:val="FF0000"/>
          <w:sz w:val="22"/>
          <w:szCs w:val="22"/>
          <w:lang w:val="ro-RO"/>
        </w:rPr>
      </w:pPr>
    </w:p>
    <w:p w14:paraId="7730B2D7" w14:textId="1BF203D8" w:rsidR="002C1272" w:rsidRPr="00D9510C" w:rsidRDefault="0095108C" w:rsidP="00B505B0">
      <w:pPr>
        <w:spacing w:before="0" w:after="0" w:line="240" w:lineRule="auto"/>
        <w:ind w:right="113" w:hanging="2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color w:val="000000"/>
          <w:sz w:val="22"/>
          <w:szCs w:val="22"/>
          <w:lang w:val="ro-RO"/>
        </w:rPr>
        <w:t xml:space="preserve">Pentru trimsestele III si IV </w:t>
      </w:r>
      <w:r w:rsidR="00F56931">
        <w:rPr>
          <w:rFonts w:ascii="Times New Roman" w:hAnsi="Times New Roman"/>
          <w:color w:val="000000"/>
          <w:sz w:val="22"/>
          <w:szCs w:val="22"/>
          <w:lang w:val="ro-RO"/>
        </w:rPr>
        <w:t>s-au realizat</w:t>
      </w:r>
      <w:r>
        <w:rPr>
          <w:rFonts w:ascii="Times New Roman" w:hAnsi="Times New Roman"/>
          <w:color w:val="000000"/>
          <w:sz w:val="22"/>
          <w:szCs w:val="22"/>
          <w:lang w:val="ro-RO"/>
        </w:rPr>
        <w:t xml:space="preserve"> următoarel</w:t>
      </w:r>
      <w:r w:rsidR="00F56931">
        <w:rPr>
          <w:rFonts w:ascii="Times New Roman" w:hAnsi="Times New Roman"/>
          <w:color w:val="000000"/>
          <w:sz w:val="22"/>
          <w:szCs w:val="22"/>
          <w:lang w:val="ro-RO"/>
        </w:rPr>
        <w:t>e</w:t>
      </w:r>
      <w:r>
        <w:rPr>
          <w:rFonts w:ascii="Times New Roman" w:hAnsi="Times New Roman"/>
          <w:color w:val="000000"/>
          <w:sz w:val="22"/>
          <w:szCs w:val="22"/>
          <w:lang w:val="ro-RO"/>
        </w:rPr>
        <w:t xml:space="preserve"> </w:t>
      </w:r>
      <w:r w:rsidR="002C1272" w:rsidRPr="00D9510C">
        <w:rPr>
          <w:rFonts w:ascii="Times New Roman" w:hAnsi="Times New Roman"/>
          <w:sz w:val="22"/>
          <w:szCs w:val="22"/>
          <w:lang w:val="ro-RO"/>
        </w:rPr>
        <w:t>venituri și cheltuieli</w:t>
      </w:r>
      <w:r>
        <w:rPr>
          <w:rFonts w:ascii="Times New Roman" w:hAnsi="Times New Roman"/>
          <w:sz w:val="22"/>
          <w:szCs w:val="22"/>
          <w:lang w:val="ro-RO"/>
        </w:rPr>
        <w:t>:</w:t>
      </w:r>
    </w:p>
    <w:tbl>
      <w:tblPr>
        <w:tblW w:w="9515" w:type="dxa"/>
        <w:tblInd w:w="-5" w:type="dxa"/>
        <w:tblLook w:val="04A0" w:firstRow="1" w:lastRow="0" w:firstColumn="1" w:lastColumn="0" w:noHBand="0" w:noVBand="1"/>
      </w:tblPr>
      <w:tblGrid>
        <w:gridCol w:w="4678"/>
        <w:gridCol w:w="2277"/>
        <w:gridCol w:w="2560"/>
      </w:tblGrid>
      <w:tr w:rsidR="00A63956" w:rsidRPr="006D5E18" w14:paraId="1CC2371F" w14:textId="77777777" w:rsidTr="002A62FC">
        <w:trPr>
          <w:trHeight w:val="300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7934F" w14:textId="77777777" w:rsidR="00A63956" w:rsidRPr="002A62FC" w:rsidRDefault="00A63956" w:rsidP="00A6395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 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21053" w14:textId="77777777" w:rsidR="00A63956" w:rsidRDefault="00A63956" w:rsidP="00A6395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Trim III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(Iulie – Septembrie </w:t>
            </w: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2026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)</w:t>
            </w:r>
          </w:p>
          <w:p w14:paraId="10CAFB85" w14:textId="6AC38316" w:rsidR="0095108C" w:rsidRPr="00CB4735" w:rsidRDefault="0095108C" w:rsidP="00A6395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-lei-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41C9F" w14:textId="77777777" w:rsidR="00A63956" w:rsidRDefault="007175F0" w:rsidP="00A6395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Trim I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V</w:t>
            </w: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 xml:space="preserve">(Octombrie – Decembrie </w:t>
            </w: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2026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)</w:t>
            </w:r>
          </w:p>
          <w:p w14:paraId="561FCB2C" w14:textId="2C6AEB83" w:rsidR="0095108C" w:rsidRPr="00CB4735" w:rsidRDefault="0095108C" w:rsidP="00A6395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-lei-</w:t>
            </w:r>
          </w:p>
        </w:tc>
      </w:tr>
      <w:tr w:rsidR="00A63956" w:rsidRPr="00A63956" w14:paraId="3529BAF5" w14:textId="77777777" w:rsidTr="001D3B4A">
        <w:trPr>
          <w:trHeight w:val="3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5576" w14:textId="7D1CBFD0" w:rsidR="00A63956" w:rsidRPr="00A63956" w:rsidRDefault="002A62FC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Venituri din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prestari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servicii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(704)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685D" w14:textId="792498C1" w:rsidR="00A63956" w:rsidRPr="00A63956" w:rsidRDefault="002A62FC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382</w:t>
            </w:r>
            <w:r w:rsidR="00A63956"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58C1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700.000</w:t>
            </w:r>
          </w:p>
        </w:tc>
      </w:tr>
      <w:tr w:rsidR="002A62FC" w:rsidRPr="00A63956" w14:paraId="0083DCDE" w14:textId="77777777" w:rsidTr="001D3B4A">
        <w:trPr>
          <w:trHeight w:val="3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F2FB" w14:textId="48E7F7A7" w:rsidR="002A62FC" w:rsidRDefault="002A62FC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Venituri din vazarea marfurilor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</w:t>
            </w:r>
            <w:r w:rsidR="0095108C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(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7</w:t>
            </w:r>
            <w:r w:rsidR="0095108C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0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7)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7AE0" w14:textId="41D78B2B" w:rsidR="002A62FC" w:rsidRPr="00A63956" w:rsidRDefault="002A62FC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78</w:t>
            </w:r>
            <w:r w:rsidR="006F0F3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A83D" w14:textId="0837BD09" w:rsidR="002A62FC" w:rsidRPr="00A63956" w:rsidRDefault="00CF662A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-</w:t>
            </w:r>
          </w:p>
        </w:tc>
      </w:tr>
      <w:tr w:rsidR="00A63956" w:rsidRPr="00A63956" w14:paraId="6233E824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107D" w14:textId="68DBC7DC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Veniturile aferente costurilor serviciilor în curs de execuție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(712)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F8D4" w14:textId="77777777" w:rsidR="00A63956" w:rsidRDefault="00CB4735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62.000</w:t>
            </w:r>
          </w:p>
          <w:p w14:paraId="26E349D4" w14:textId="2DBB3884" w:rsidR="00CB4735" w:rsidRPr="00A63956" w:rsidRDefault="00CB4735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0941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60.000</w:t>
            </w:r>
          </w:p>
        </w:tc>
      </w:tr>
      <w:tr w:rsidR="00A63956" w:rsidRPr="00A63956" w14:paraId="603342E8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8BB6" w14:textId="6F966033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Venituri din diferențe de curs valutar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(765)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AEC5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2.500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7389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4.000</w:t>
            </w:r>
          </w:p>
        </w:tc>
      </w:tr>
      <w:tr w:rsidR="00A63956" w:rsidRPr="00A63956" w14:paraId="57768493" w14:textId="77777777" w:rsidTr="00CD7FEA">
        <w:trPr>
          <w:trHeight w:val="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ACF4" w14:textId="45B1500A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Venituri din </w:t>
            </w:r>
            <w:r w:rsidR="00CB473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provizioane pentru litigii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(7</w:t>
            </w:r>
            <w:r w:rsidR="00480CD8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812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CAFB" w14:textId="73AE7E7F" w:rsidR="00A63956" w:rsidRPr="00480CD8" w:rsidRDefault="00CF662A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  <w:t>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DDD1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5.000</w:t>
            </w:r>
          </w:p>
        </w:tc>
      </w:tr>
      <w:tr w:rsidR="00A63956" w:rsidRPr="00A63956" w14:paraId="08B461B9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D9BC" w14:textId="03289A39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Venituri din </w:t>
            </w:r>
            <w:proofErr w:type="spellStart"/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subvenţii</w:t>
            </w:r>
            <w:proofErr w:type="spellEnd"/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investiţii</w:t>
            </w:r>
            <w:proofErr w:type="spellEnd"/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(7584)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F56F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12.000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9225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14.000</w:t>
            </w:r>
          </w:p>
        </w:tc>
      </w:tr>
      <w:tr w:rsidR="00A63956" w:rsidRPr="00A63956" w14:paraId="71B0DAB0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15A63D" w14:textId="77777777" w:rsidR="00A63956" w:rsidRPr="00A63956" w:rsidRDefault="00A63956" w:rsidP="00A63956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73632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536.500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6F34E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783.000</w:t>
            </w:r>
          </w:p>
        </w:tc>
      </w:tr>
      <w:tr w:rsidR="00A63956" w:rsidRPr="00A63956" w14:paraId="42097130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8C99" w14:textId="722665EC" w:rsidR="00A63956" w:rsidRPr="00A63956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62FC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Cheltuieli cu mărfurile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(607)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8A65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</w:rPr>
              <w:t>45.000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231A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75.000</w:t>
            </w:r>
          </w:p>
        </w:tc>
      </w:tr>
      <w:tr w:rsidR="00A63956" w:rsidRPr="00A63956" w14:paraId="5B8EEA13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28FB" w14:textId="57A90A75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Cheltuieli cu serviciile prestate de terți</w:t>
            </w:r>
            <w:r w:rsidR="00491B83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(628)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30A1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60.000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4551" w14:textId="4B3CE6FA" w:rsidR="00A63956" w:rsidRPr="00A63956" w:rsidRDefault="00480CD8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87</w:t>
            </w:r>
            <w:r w:rsidR="00A63956"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.000</w:t>
            </w:r>
          </w:p>
        </w:tc>
      </w:tr>
      <w:tr w:rsidR="00A63956" w:rsidRPr="00A63956" w14:paraId="37E5F8FD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B6D8" w14:textId="15A93705" w:rsidR="00A63956" w:rsidRPr="00A63956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Cheltuieli de protocol</w:t>
            </w:r>
            <w:r w:rsidR="00491B83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(6231)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B13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3.000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50FF" w14:textId="408F6D26" w:rsidR="00A63956" w:rsidRPr="00A63956" w:rsidRDefault="00480CD8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13.000</w:t>
            </w:r>
          </w:p>
        </w:tc>
      </w:tr>
      <w:tr w:rsidR="00A63956" w:rsidRPr="00A63956" w14:paraId="716A8CD6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DE26" w14:textId="4CE31E37" w:rsidR="00A63956" w:rsidRPr="00A63956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Cheltuieli cu salariile</w:t>
            </w:r>
            <w:r w:rsidR="00491B83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(641)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2249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45.000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131F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45.000</w:t>
            </w:r>
          </w:p>
        </w:tc>
      </w:tr>
      <w:tr w:rsidR="00A63956" w:rsidRPr="00A63956" w14:paraId="189F7B97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E242" w14:textId="2C9D1995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Cheltuieli cu contribuţia asigurătorie de muncă</w:t>
            </w:r>
            <w:r w:rsidR="00491B83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(646)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C2D6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1.013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62CF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1.013</w:t>
            </w:r>
          </w:p>
        </w:tc>
      </w:tr>
      <w:tr w:rsidR="00A63956" w:rsidRPr="00A63956" w14:paraId="5BD5C068" w14:textId="77777777" w:rsidTr="002A62FC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01E9" w14:textId="0030673D" w:rsidR="00A63956" w:rsidRPr="00A63956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Cheltuieli cu abonamente la scheme tehnice pentru baze de date internaționale pentru acces la manuale de service și diagrame electrice</w:t>
            </w:r>
            <w:r w:rsidR="00267AC9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(622)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0803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2.000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0FB1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10.000</w:t>
            </w:r>
          </w:p>
        </w:tc>
      </w:tr>
      <w:tr w:rsidR="00A63956" w:rsidRPr="00A63956" w14:paraId="7F46D8D6" w14:textId="77777777" w:rsidTr="002A62FC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3E15" w14:textId="25B32ED9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Cheltuieli cu asigur</w:t>
            </w:r>
            <w:r w:rsidR="001D3B4A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a</w:t>
            </w: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rea</w:t>
            </w:r>
            <w:r w:rsidR="002A62FC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</w:t>
            </w: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de viață pentru asociatul entității</w:t>
            </w:r>
            <w:r w:rsidR="00491B83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</w:t>
            </w:r>
            <w:r w:rsidR="009F0B90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6588)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7F79" w14:textId="5D5BAF26" w:rsidR="00A63956" w:rsidRPr="002A62FC" w:rsidRDefault="00CF662A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-</w:t>
            </w:r>
            <w:r w:rsidR="00A63956"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289D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12.000</w:t>
            </w:r>
          </w:p>
        </w:tc>
      </w:tr>
      <w:tr w:rsidR="00A63956" w:rsidRPr="00A63956" w14:paraId="1276849C" w14:textId="77777777" w:rsidTr="002A62FC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86B9" w14:textId="5DA21C1C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Cheltuieli cu decontarea transportului şi cazării angajaților deplasați în interes de serviciu </w:t>
            </w:r>
            <w:r w:rsidR="00491B83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(625)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4026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2.000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BC95" w14:textId="11E4504D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1</w:t>
            </w:r>
            <w:r w:rsidR="00B22DF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7</w:t>
            </w: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.000</w:t>
            </w:r>
          </w:p>
        </w:tc>
      </w:tr>
      <w:tr w:rsidR="00A63956" w:rsidRPr="00A63956" w14:paraId="06582091" w14:textId="77777777" w:rsidTr="002A62FC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1E66" w14:textId="092FEFE9" w:rsidR="00A63956" w:rsidRPr="00B22DF5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6F0F3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Cheltuieli cu amortizarea </w:t>
            </w:r>
            <w:r w:rsidR="00B22DF5" w:rsidRPr="006F0F3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echipamentelor</w:t>
            </w:r>
            <w:r w:rsidRPr="006F0F3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folosit</w:t>
            </w:r>
            <w:r w:rsidR="00B22DF5" w:rsidRPr="006F0F3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e</w:t>
            </w:r>
            <w:r w:rsidRPr="006F0F3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în activitatea curentă</w:t>
            </w:r>
            <w:r w:rsidR="00491B83" w:rsidRPr="006F0F3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(6811)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74CF" w14:textId="77777777" w:rsidR="00A63956" w:rsidRDefault="006F0F35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4000</w:t>
            </w:r>
          </w:p>
          <w:p w14:paraId="4FFD2511" w14:textId="08B1A8B1" w:rsidR="006F0F35" w:rsidRPr="00A63956" w:rsidRDefault="006F0F35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DA3D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6.000</w:t>
            </w:r>
          </w:p>
        </w:tc>
      </w:tr>
      <w:tr w:rsidR="00A63956" w:rsidRPr="00A63956" w14:paraId="743910A1" w14:textId="77777777" w:rsidTr="002A62FC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1C4F" w14:textId="49652426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lastRenderedPageBreak/>
              <w:t xml:space="preserve">Cheltuieli cu o ajustare de depreciere a unei creanțe </w:t>
            </w:r>
            <w:r w:rsidR="00C15C65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asupra unui client aflat in</w:t>
            </w: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procedură de faliment în formă simplificată</w:t>
            </w:r>
            <w:r w:rsidR="00246D9C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(6814)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765" w14:textId="6B04879C" w:rsidR="00A63956" w:rsidRPr="002A62FC" w:rsidRDefault="00246D9C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  <w:t>-</w:t>
            </w:r>
            <w:r w:rsidR="00A63956" w:rsidRPr="002A62FC"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A1E8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4.000</w:t>
            </w:r>
          </w:p>
        </w:tc>
      </w:tr>
      <w:tr w:rsidR="00A63956" w:rsidRPr="00A63956" w14:paraId="14D3F822" w14:textId="77777777" w:rsidTr="002A62FC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D80A" w14:textId="6D1F1DC6" w:rsidR="00A63956" w:rsidRPr="00267AC9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Cheltuieli cu un curs de </w:t>
            </w:r>
            <w:r w:rsidR="00267AC9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specializare </w:t>
            </w: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pentru un angajat al entității</w:t>
            </w:r>
            <w:r w:rsidR="00246D9C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(6421</w:t>
            </w:r>
            <w:r w:rsidR="009F0B90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.01)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D2AC" w14:textId="4596464A" w:rsidR="00A63956" w:rsidRPr="00267AC9" w:rsidRDefault="00B22DF5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4.000</w:t>
            </w:r>
            <w:r w:rsidR="00A63956" w:rsidRPr="00267AC9"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DE8F" w14:textId="26E80813" w:rsidR="00A63956" w:rsidRPr="00A63956" w:rsidRDefault="00B22DF5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4</w:t>
            </w:r>
            <w:r w:rsidR="00A63956"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.000</w:t>
            </w:r>
          </w:p>
        </w:tc>
      </w:tr>
      <w:tr w:rsidR="00A63956" w:rsidRPr="00A63956" w14:paraId="06F9CFB0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DE36" w14:textId="4EAA0166" w:rsidR="00A63956" w:rsidRPr="002A62FC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pt-PT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Cheltuieli cu diferențele de curs valutar</w:t>
            </w:r>
            <w:r w:rsidR="00246D9C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(665)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7762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600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EC88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2.000</w:t>
            </w:r>
          </w:p>
        </w:tc>
      </w:tr>
      <w:tr w:rsidR="00A63956" w:rsidRPr="00A63956" w14:paraId="28854F4E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41D8" w14:textId="7F56A3E2" w:rsidR="00A63956" w:rsidRPr="00A63956" w:rsidRDefault="00A63956" w:rsidP="00A63956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Cheltuieli sociale</w:t>
            </w:r>
            <w:r w:rsidR="009F0B90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 xml:space="preserve"> (6421.02)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CA12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1.500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DCC5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20.000</w:t>
            </w:r>
          </w:p>
        </w:tc>
      </w:tr>
      <w:tr w:rsidR="00A63956" w:rsidRPr="00A63956" w14:paraId="102975CC" w14:textId="77777777" w:rsidTr="002A62FC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01FBB" w14:textId="77777777" w:rsidR="00A63956" w:rsidRPr="00A63956" w:rsidRDefault="00A63956" w:rsidP="00A63956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E0BD8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164.113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93F2C" w14:textId="77777777" w:rsidR="00A63956" w:rsidRPr="00A63956" w:rsidRDefault="00A63956" w:rsidP="00A63956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9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296.013</w:t>
            </w:r>
          </w:p>
        </w:tc>
      </w:tr>
    </w:tbl>
    <w:p w14:paraId="2249DDAA" w14:textId="317779BE" w:rsidR="002C1272" w:rsidRPr="00D9510C" w:rsidRDefault="002C1272" w:rsidP="00B505B0">
      <w:pPr>
        <w:spacing w:before="0" w:after="0" w:line="240" w:lineRule="auto"/>
        <w:ind w:right="113" w:hanging="2"/>
        <w:jc w:val="both"/>
        <w:rPr>
          <w:rFonts w:ascii="Times New Roman" w:hAnsi="Times New Roman"/>
          <w:b/>
          <w:bCs/>
          <w:sz w:val="22"/>
          <w:szCs w:val="22"/>
          <w:lang w:val="ro-RO"/>
        </w:rPr>
      </w:pPr>
    </w:p>
    <w:p w14:paraId="42B6F5C3" w14:textId="77777777" w:rsidR="002C1272" w:rsidRPr="00D9510C" w:rsidRDefault="002C1272" w:rsidP="00B505B0">
      <w:pPr>
        <w:spacing w:before="0" w:after="0" w:line="240" w:lineRule="auto"/>
        <w:ind w:right="113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Sumele sunt aferente fiecărui trimestru separat.</w:t>
      </w:r>
    </w:p>
    <w:p w14:paraId="773FA1C8" w14:textId="2F5AF8B6" w:rsidR="00BD16B9" w:rsidRDefault="00BD16B9" w:rsidP="00B505B0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 xml:space="preserve">   </w:t>
      </w:r>
    </w:p>
    <w:p w14:paraId="2D20F1F6" w14:textId="77777777" w:rsidR="00675EA9" w:rsidRPr="00D9510C" w:rsidRDefault="00675EA9" w:rsidP="00675EA9">
      <w:pPr>
        <w:spacing w:before="0" w:after="0" w:line="240" w:lineRule="auto"/>
        <w:ind w:right="113" w:hanging="2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63EF41BB" w14:textId="01B941A3" w:rsidR="00675EA9" w:rsidRPr="00D9510C" w:rsidRDefault="00675EA9" w:rsidP="00675EA9">
      <w:pPr>
        <w:spacing w:before="0" w:after="0" w:line="240" w:lineRule="auto"/>
        <w:ind w:right="113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D9510C">
        <w:rPr>
          <w:rFonts w:ascii="Times New Roman" w:hAnsi="Times New Roman"/>
          <w:b/>
          <w:sz w:val="22"/>
          <w:szCs w:val="22"/>
          <w:highlight w:val="lightGray"/>
          <w:lang w:val="ro-RO"/>
        </w:rPr>
        <w:t xml:space="preserve">Luna </w:t>
      </w:r>
      <w:r>
        <w:rPr>
          <w:rFonts w:ascii="Times New Roman" w:hAnsi="Times New Roman"/>
          <w:b/>
          <w:sz w:val="22"/>
          <w:szCs w:val="22"/>
          <w:highlight w:val="lightGray"/>
          <w:lang w:val="ro-RO"/>
        </w:rPr>
        <w:t>iu</w:t>
      </w:r>
      <w:r w:rsidR="00A63956">
        <w:rPr>
          <w:rFonts w:ascii="Times New Roman" w:hAnsi="Times New Roman"/>
          <w:b/>
          <w:sz w:val="22"/>
          <w:szCs w:val="22"/>
          <w:highlight w:val="lightGray"/>
          <w:lang w:val="ro-RO"/>
        </w:rPr>
        <w:t>l</w:t>
      </w:r>
      <w:r>
        <w:rPr>
          <w:rFonts w:ascii="Times New Roman" w:hAnsi="Times New Roman"/>
          <w:b/>
          <w:sz w:val="22"/>
          <w:szCs w:val="22"/>
          <w:highlight w:val="lightGray"/>
          <w:lang w:val="ro-RO"/>
        </w:rPr>
        <w:t>ie 2026</w:t>
      </w:r>
      <w:r w:rsidRPr="00D9510C">
        <w:rPr>
          <w:rFonts w:ascii="Times New Roman" w:hAnsi="Times New Roman"/>
          <w:b/>
          <w:sz w:val="22"/>
          <w:szCs w:val="22"/>
          <w:highlight w:val="lightGray"/>
          <w:lang w:val="ro-RO"/>
        </w:rPr>
        <w:t>:</w:t>
      </w:r>
    </w:p>
    <w:p w14:paraId="5C85C30C" w14:textId="32B38756" w:rsidR="007175F0" w:rsidRDefault="007175F0" w:rsidP="007175F0">
      <w:p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2C5BB5BA" w14:textId="22EBF51D" w:rsidR="007175F0" w:rsidRPr="003031DE" w:rsidRDefault="007175F0" w:rsidP="003031DE">
      <w:pPr>
        <w:pStyle w:val="ListParagraph"/>
        <w:numPr>
          <w:ilvl w:val="0"/>
          <w:numId w:val="18"/>
        </w:num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>Livrează</w:t>
      </w:r>
      <w:r w:rsidR="000425B5" w:rsidRPr="003031DE">
        <w:rPr>
          <w:rFonts w:ascii="Times New Roman" w:hAnsi="Times New Roman"/>
          <w:sz w:val="22"/>
          <w:szCs w:val="22"/>
          <w:lang w:val="ro-RO"/>
        </w:rPr>
        <w:t>, în data de 10 iulie 2026,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module de amplificare și transformatoare către un studio de înregistrări, SoundMaster SARL, persoană impozabilă înregistrată în scopuri de TVA în Franța, în sumă de </w:t>
      </w:r>
      <w:r w:rsidR="00111451" w:rsidRPr="003031DE">
        <w:rPr>
          <w:rFonts w:ascii="Times New Roman" w:hAnsi="Times New Roman"/>
          <w:sz w:val="22"/>
          <w:szCs w:val="22"/>
          <w:lang w:val="ro-RO"/>
        </w:rPr>
        <w:t>7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5.000 lei. Bunurile sunt transportate de la </w:t>
      </w:r>
      <w:r w:rsidR="001273B1">
        <w:rPr>
          <w:rFonts w:ascii="Times New Roman" w:hAnsi="Times New Roman"/>
          <w:sz w:val="22"/>
          <w:szCs w:val="22"/>
          <w:lang w:val="ro-RO"/>
        </w:rPr>
        <w:t>Iași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la Lyon. Există documente </w:t>
      </w:r>
      <w:r w:rsidR="000425B5" w:rsidRPr="003031DE">
        <w:rPr>
          <w:rFonts w:ascii="Times New Roman" w:hAnsi="Times New Roman"/>
          <w:sz w:val="22"/>
          <w:szCs w:val="22"/>
          <w:lang w:val="ro-RO"/>
        </w:rPr>
        <w:t xml:space="preserve">care dovedesc transportul. </w:t>
      </w:r>
      <w:r w:rsidRPr="003031DE">
        <w:rPr>
          <w:rFonts w:ascii="Times New Roman" w:hAnsi="Times New Roman"/>
          <w:sz w:val="22"/>
          <w:szCs w:val="22"/>
          <w:lang w:val="ro-RO"/>
        </w:rPr>
        <w:t>Cota de TVA în Franța este 20%.</w:t>
      </w:r>
    </w:p>
    <w:p w14:paraId="33515F0A" w14:textId="3CDB458A" w:rsidR="000425B5" w:rsidRDefault="000425B5" w:rsidP="007175F0">
      <w:p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4307A32A" w14:textId="30986927" w:rsidR="00520F2D" w:rsidRPr="003031DE" w:rsidRDefault="00520F2D" w:rsidP="003031DE">
      <w:pPr>
        <w:pStyle w:val="ListParagraph"/>
        <w:numPr>
          <w:ilvl w:val="0"/>
          <w:numId w:val="18"/>
        </w:num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>Înregistrează</w:t>
      </w:r>
      <w:r w:rsidR="004853A3" w:rsidRPr="003031DE">
        <w:rPr>
          <w:rFonts w:ascii="Times New Roman" w:hAnsi="Times New Roman"/>
          <w:sz w:val="22"/>
          <w:szCs w:val="22"/>
          <w:lang w:val="ro-RO"/>
        </w:rPr>
        <w:t>, în data de 14 iulie 2026,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cheltuieli cu achiziția unui lot de potențiometre de precizie și circuite integrate specializate în valoare de </w:t>
      </w:r>
      <w:r w:rsidR="00111451" w:rsidRPr="003031DE">
        <w:rPr>
          <w:rFonts w:ascii="Times New Roman" w:hAnsi="Times New Roman"/>
          <w:sz w:val="22"/>
          <w:szCs w:val="22"/>
          <w:lang w:val="ro-RO"/>
        </w:rPr>
        <w:t>40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.000 lei de la societatea Shenzhen Audio Parts Ltd, stabilită în China. Componentele sunt transportate de la Beijing la </w:t>
      </w:r>
      <w:r w:rsidR="001273B1">
        <w:rPr>
          <w:rFonts w:ascii="Times New Roman" w:hAnsi="Times New Roman"/>
          <w:sz w:val="22"/>
          <w:szCs w:val="22"/>
          <w:lang w:val="ro-RO"/>
        </w:rPr>
        <w:t>Iași</w:t>
      </w:r>
      <w:r w:rsidRPr="003031DE">
        <w:rPr>
          <w:rFonts w:ascii="Times New Roman" w:hAnsi="Times New Roman"/>
          <w:sz w:val="22"/>
          <w:szCs w:val="22"/>
          <w:lang w:val="ro-RO"/>
        </w:rPr>
        <w:t>, existând documente corespunzătoare privind dovada transportului. Contravaloarea transportului pe parcurs extern este de 1.000 lei, iar taxa vamală aplicabilă este de 10%.</w:t>
      </w:r>
      <w:r w:rsidR="00111451" w:rsidRPr="003031DE">
        <w:rPr>
          <w:rFonts w:ascii="Times New Roman" w:hAnsi="Times New Roman"/>
          <w:sz w:val="22"/>
          <w:szCs w:val="22"/>
          <w:lang w:val="ro-RO"/>
        </w:rPr>
        <w:t xml:space="preserve"> În China se practică un impozit indirect de 5%.</w:t>
      </w:r>
    </w:p>
    <w:p w14:paraId="3562C0FB" w14:textId="77777777" w:rsidR="00520F2D" w:rsidRDefault="00520F2D" w:rsidP="007175F0">
      <w:p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4BD1CAD3" w14:textId="42D64811" w:rsidR="000425B5" w:rsidRPr="003031DE" w:rsidRDefault="000425B5" w:rsidP="003031DE">
      <w:pPr>
        <w:pStyle w:val="ListParagraph"/>
        <w:numPr>
          <w:ilvl w:val="0"/>
          <w:numId w:val="18"/>
        </w:num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 xml:space="preserve">Organizează un workshop tehnic de calibrare sintetizatoare analogice în </w:t>
      </w:r>
      <w:r w:rsidR="001273B1">
        <w:rPr>
          <w:rFonts w:ascii="Times New Roman" w:hAnsi="Times New Roman"/>
          <w:sz w:val="22"/>
          <w:szCs w:val="22"/>
          <w:lang w:val="ro-RO"/>
        </w:rPr>
        <w:t>Iași</w:t>
      </w:r>
      <w:r w:rsidRPr="003031DE">
        <w:rPr>
          <w:rFonts w:ascii="Times New Roman" w:hAnsi="Times New Roman"/>
          <w:sz w:val="22"/>
          <w:szCs w:val="22"/>
          <w:lang w:val="ro-RO"/>
        </w:rPr>
        <w:t>. Facturează</w:t>
      </w:r>
      <w:r w:rsidR="00520F2D" w:rsidRPr="003031DE">
        <w:rPr>
          <w:rFonts w:ascii="Times New Roman" w:hAnsi="Times New Roman"/>
          <w:sz w:val="22"/>
          <w:szCs w:val="22"/>
          <w:lang w:val="ro-RO"/>
        </w:rPr>
        <w:t>, în data de 15 iulie 2026,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taxa de participare de 125.000 lei societății Synth Budapest Kft, persoană impozabilă înregistrată în scopuri de TVA în Ungaria. Cota de TVA în Ungaria este 27%. </w:t>
      </w:r>
    </w:p>
    <w:p w14:paraId="235325F2" w14:textId="47E36E75" w:rsidR="00520F2D" w:rsidRDefault="00520F2D" w:rsidP="007175F0">
      <w:p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2CBDC621" w14:textId="11EDCFC1" w:rsidR="00520F2D" w:rsidRPr="003031DE" w:rsidRDefault="00520F2D" w:rsidP="003031DE">
      <w:pPr>
        <w:pStyle w:val="ListParagraph"/>
        <w:numPr>
          <w:ilvl w:val="0"/>
          <w:numId w:val="18"/>
        </w:num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>Livrează</w:t>
      </w:r>
      <w:r w:rsidR="004853A3" w:rsidRPr="003031DE">
        <w:rPr>
          <w:rFonts w:ascii="Times New Roman" w:hAnsi="Times New Roman"/>
          <w:sz w:val="22"/>
          <w:szCs w:val="22"/>
          <w:lang w:val="ro-RO"/>
        </w:rPr>
        <w:t>, în data de 21 iulie 2026,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un mixer audio către Asociația Inginerilor de Sunet, un ONG din România neînregistrat în scopuri de TVA, în sumă de 250.000 lei. Transportul este de la </w:t>
      </w:r>
      <w:r w:rsidR="001273B1">
        <w:rPr>
          <w:rFonts w:ascii="Times New Roman" w:hAnsi="Times New Roman"/>
          <w:sz w:val="22"/>
          <w:szCs w:val="22"/>
          <w:lang w:val="ro-RO"/>
        </w:rPr>
        <w:t>Iași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la Cluj. Se acordă un discount comercial de 10% pe factură. </w:t>
      </w:r>
    </w:p>
    <w:p w14:paraId="039F54CA" w14:textId="01A59F57" w:rsidR="007175F0" w:rsidRDefault="007175F0" w:rsidP="007175F0">
      <w:pPr>
        <w:pStyle w:val="ListParagraph"/>
        <w:suppressAutoHyphens/>
        <w:spacing w:before="0" w:after="0" w:line="240" w:lineRule="auto"/>
        <w:ind w:left="709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49DE78E3" w14:textId="60EE9D64" w:rsidR="00111451" w:rsidRDefault="00111451" w:rsidP="003031DE">
      <w:pPr>
        <w:pStyle w:val="ListParagraph"/>
        <w:numPr>
          <w:ilvl w:val="0"/>
          <w:numId w:val="18"/>
        </w:numPr>
        <w:suppressAutoHyphens/>
        <w:spacing w:before="0" w:after="0" w:line="240" w:lineRule="auto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111451">
        <w:rPr>
          <w:rFonts w:ascii="Times New Roman" w:hAnsi="Times New Roman"/>
          <w:sz w:val="22"/>
          <w:szCs w:val="22"/>
          <w:lang w:val="ro-RO"/>
        </w:rPr>
        <w:t>Achiziționează</w:t>
      </w:r>
      <w:r w:rsidR="004853A3">
        <w:rPr>
          <w:rFonts w:ascii="Times New Roman" w:hAnsi="Times New Roman"/>
          <w:sz w:val="22"/>
          <w:szCs w:val="22"/>
          <w:lang w:val="ro-RO"/>
        </w:rPr>
        <w:t>, în data de 25 iulie 2026,</w:t>
      </w:r>
      <w:r w:rsidRPr="00111451">
        <w:rPr>
          <w:rFonts w:ascii="Times New Roman" w:hAnsi="Times New Roman"/>
          <w:sz w:val="22"/>
          <w:szCs w:val="22"/>
          <w:lang w:val="ro-RO"/>
        </w:rPr>
        <w:t xml:space="preserve"> un lot de lămpi (tuburi electronice) vintage pentru reparații de la Valvole Italia Sco, persoană impozabilă înregistrată în scopuri de TVA în Italia, la prețul de </w:t>
      </w:r>
      <w:r>
        <w:rPr>
          <w:rFonts w:ascii="Times New Roman" w:hAnsi="Times New Roman"/>
          <w:sz w:val="22"/>
          <w:szCs w:val="22"/>
          <w:lang w:val="ro-RO"/>
        </w:rPr>
        <w:t>10</w:t>
      </w:r>
      <w:r w:rsidRPr="00111451">
        <w:rPr>
          <w:rFonts w:ascii="Times New Roman" w:hAnsi="Times New Roman"/>
          <w:sz w:val="22"/>
          <w:szCs w:val="22"/>
          <w:lang w:val="ro-RO"/>
        </w:rPr>
        <w:t xml:space="preserve">.000 </w:t>
      </w:r>
      <w:r>
        <w:rPr>
          <w:rFonts w:ascii="Times New Roman" w:hAnsi="Times New Roman"/>
          <w:sz w:val="22"/>
          <w:szCs w:val="22"/>
          <w:lang w:val="ro-RO"/>
        </w:rPr>
        <w:t>lei</w:t>
      </w:r>
      <w:r w:rsidRPr="00111451">
        <w:rPr>
          <w:rFonts w:ascii="Times New Roman" w:hAnsi="Times New Roman"/>
          <w:sz w:val="22"/>
          <w:szCs w:val="22"/>
          <w:lang w:val="ro-RO"/>
        </w:rPr>
        <w:t xml:space="preserve">. Bunurile </w:t>
      </w:r>
      <w:r>
        <w:rPr>
          <w:rFonts w:ascii="Times New Roman" w:hAnsi="Times New Roman"/>
          <w:sz w:val="22"/>
          <w:szCs w:val="22"/>
          <w:lang w:val="ro-RO"/>
        </w:rPr>
        <w:t xml:space="preserve">sunt transportate </w:t>
      </w:r>
      <w:r w:rsidRPr="00111451">
        <w:rPr>
          <w:rFonts w:ascii="Times New Roman" w:hAnsi="Times New Roman"/>
          <w:sz w:val="22"/>
          <w:szCs w:val="22"/>
          <w:lang w:val="ro-RO"/>
        </w:rPr>
        <w:t xml:space="preserve">de la Milano la </w:t>
      </w:r>
      <w:r w:rsidR="001273B1">
        <w:rPr>
          <w:rFonts w:ascii="Times New Roman" w:hAnsi="Times New Roman"/>
          <w:sz w:val="22"/>
          <w:szCs w:val="22"/>
          <w:lang w:val="ro-RO"/>
        </w:rPr>
        <w:t>Iași</w:t>
      </w:r>
      <w:r w:rsidRPr="00111451">
        <w:rPr>
          <w:rFonts w:ascii="Times New Roman" w:hAnsi="Times New Roman"/>
          <w:sz w:val="22"/>
          <w:szCs w:val="22"/>
          <w:lang w:val="ro-RO"/>
        </w:rPr>
        <w:t xml:space="preserve">.. Cota </w:t>
      </w:r>
      <w:r>
        <w:rPr>
          <w:rFonts w:ascii="Times New Roman" w:hAnsi="Times New Roman"/>
          <w:sz w:val="22"/>
          <w:szCs w:val="22"/>
          <w:lang w:val="ro-RO"/>
        </w:rPr>
        <w:t xml:space="preserve">de </w:t>
      </w:r>
      <w:r w:rsidRPr="00111451">
        <w:rPr>
          <w:rFonts w:ascii="Times New Roman" w:hAnsi="Times New Roman"/>
          <w:sz w:val="22"/>
          <w:szCs w:val="22"/>
          <w:lang w:val="ro-RO"/>
        </w:rPr>
        <w:t xml:space="preserve">TVA </w:t>
      </w:r>
      <w:r>
        <w:rPr>
          <w:rFonts w:ascii="Times New Roman" w:hAnsi="Times New Roman"/>
          <w:sz w:val="22"/>
          <w:szCs w:val="22"/>
          <w:lang w:val="ro-RO"/>
        </w:rPr>
        <w:t xml:space="preserve">în </w:t>
      </w:r>
      <w:r w:rsidRPr="00111451">
        <w:rPr>
          <w:rFonts w:ascii="Times New Roman" w:hAnsi="Times New Roman"/>
          <w:sz w:val="22"/>
          <w:szCs w:val="22"/>
          <w:lang w:val="ro-RO"/>
        </w:rPr>
        <w:t>Italia</w:t>
      </w:r>
      <w:r>
        <w:rPr>
          <w:rFonts w:ascii="Times New Roman" w:hAnsi="Times New Roman"/>
          <w:sz w:val="22"/>
          <w:szCs w:val="22"/>
          <w:lang w:val="ro-RO"/>
        </w:rPr>
        <w:t xml:space="preserve"> este </w:t>
      </w:r>
      <w:r w:rsidRPr="00111451">
        <w:rPr>
          <w:rFonts w:ascii="Times New Roman" w:hAnsi="Times New Roman"/>
          <w:sz w:val="22"/>
          <w:szCs w:val="22"/>
          <w:lang w:val="ro-RO"/>
        </w:rPr>
        <w:t>22%.</w:t>
      </w:r>
    </w:p>
    <w:p w14:paraId="46159BBE" w14:textId="77777777" w:rsidR="00111451" w:rsidRDefault="00111451" w:rsidP="007175F0">
      <w:pPr>
        <w:pStyle w:val="ListParagraph"/>
        <w:suppressAutoHyphens/>
        <w:spacing w:before="0" w:after="0" w:line="240" w:lineRule="auto"/>
        <w:ind w:left="709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237DBC11" w14:textId="77777777" w:rsidR="00675EA9" w:rsidRPr="00D9510C" w:rsidRDefault="00675EA9" w:rsidP="00111451">
      <w:pPr>
        <w:tabs>
          <w:tab w:val="left" w:pos="284"/>
        </w:tabs>
        <w:spacing w:before="0" w:after="0" w:line="240" w:lineRule="auto"/>
        <w:ind w:right="113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29A4AA13" w14:textId="77700323" w:rsidR="00675EA9" w:rsidRPr="003031DE" w:rsidRDefault="00675EA9" w:rsidP="003031DE">
      <w:pPr>
        <w:spacing w:before="0" w:after="0" w:line="240" w:lineRule="auto"/>
        <w:ind w:right="113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3031DE">
        <w:rPr>
          <w:rFonts w:ascii="Times New Roman" w:hAnsi="Times New Roman"/>
          <w:b/>
          <w:sz w:val="22"/>
          <w:szCs w:val="22"/>
          <w:highlight w:val="lightGray"/>
          <w:lang w:val="ro-RO"/>
        </w:rPr>
        <w:t xml:space="preserve">Luna </w:t>
      </w:r>
      <w:r w:rsidR="00A63956" w:rsidRPr="003031DE">
        <w:rPr>
          <w:rFonts w:ascii="Times New Roman" w:hAnsi="Times New Roman"/>
          <w:b/>
          <w:sz w:val="22"/>
          <w:szCs w:val="22"/>
          <w:highlight w:val="lightGray"/>
          <w:lang w:val="ro-RO"/>
        </w:rPr>
        <w:t>august</w:t>
      </w:r>
      <w:r w:rsidRPr="003031DE">
        <w:rPr>
          <w:rFonts w:ascii="Times New Roman" w:hAnsi="Times New Roman"/>
          <w:b/>
          <w:sz w:val="22"/>
          <w:szCs w:val="22"/>
          <w:highlight w:val="lightGray"/>
          <w:lang w:val="ro-RO"/>
        </w:rPr>
        <w:t xml:space="preserve"> 2026:</w:t>
      </w:r>
    </w:p>
    <w:p w14:paraId="29AB3D3B" w14:textId="77777777" w:rsidR="00111451" w:rsidRDefault="00111451" w:rsidP="00111451">
      <w:pPr>
        <w:tabs>
          <w:tab w:val="left" w:pos="284"/>
        </w:tabs>
        <w:suppressAutoHyphens/>
        <w:spacing w:before="0" w:after="0" w:line="240" w:lineRule="auto"/>
        <w:ind w:right="113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64683E3D" w14:textId="7F3070A5" w:rsidR="00111451" w:rsidRPr="003031DE" w:rsidRDefault="00111451" w:rsidP="003031DE">
      <w:pPr>
        <w:pStyle w:val="ListParagraph"/>
        <w:numPr>
          <w:ilvl w:val="0"/>
          <w:numId w:val="18"/>
        </w:numPr>
        <w:tabs>
          <w:tab w:val="left" w:pos="284"/>
        </w:tabs>
        <w:suppressAutoHyphens/>
        <w:spacing w:before="0" w:after="0" w:line="240" w:lineRule="auto"/>
        <w:ind w:right="113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>Livrează</w:t>
      </w:r>
      <w:r w:rsidR="004853A3" w:rsidRPr="003031DE">
        <w:rPr>
          <w:rFonts w:ascii="Times New Roman" w:hAnsi="Times New Roman"/>
          <w:sz w:val="22"/>
          <w:szCs w:val="22"/>
          <w:lang w:val="ro-RO"/>
        </w:rPr>
        <w:t>, în data de 2 august 2026,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piese de schimb pentru o consolă de mixaj către Youssef, o persoană neimpozabilă (fizică) din Maroc, în sumă de 12.000 lei. Bunurile sunt transportate din </w:t>
      </w:r>
      <w:r w:rsidR="001273B1">
        <w:rPr>
          <w:rFonts w:ascii="Times New Roman" w:hAnsi="Times New Roman"/>
          <w:sz w:val="22"/>
          <w:szCs w:val="22"/>
          <w:lang w:val="ro-RO"/>
        </w:rPr>
        <w:t>Iași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la Casablanca. Există declarația vamală de export. În Maroc există un impozit indirect este 20%.</w:t>
      </w:r>
    </w:p>
    <w:p w14:paraId="1F94CA75" w14:textId="77777777" w:rsidR="00111451" w:rsidRPr="00D9510C" w:rsidRDefault="00111451" w:rsidP="00111451">
      <w:pPr>
        <w:pStyle w:val="ListParagraph"/>
        <w:tabs>
          <w:tab w:val="left" w:pos="284"/>
        </w:tabs>
        <w:suppressAutoHyphens/>
        <w:spacing w:before="0" w:after="0" w:line="240" w:lineRule="auto"/>
        <w:ind w:left="718" w:right="113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4847CD07" w14:textId="0D2C6594" w:rsidR="00111451" w:rsidRPr="003031DE" w:rsidRDefault="004853A3" w:rsidP="003031DE">
      <w:pPr>
        <w:pStyle w:val="ListParagraph"/>
        <w:numPr>
          <w:ilvl w:val="0"/>
          <w:numId w:val="18"/>
        </w:numPr>
        <w:tabs>
          <w:tab w:val="left" w:pos="284"/>
        </w:tabs>
        <w:suppressAutoHyphens/>
        <w:spacing w:before="0" w:after="0" w:line="240" w:lineRule="auto"/>
        <w:ind w:right="113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 xml:space="preserve">Vinde </w:t>
      </w:r>
      <w:r w:rsidR="002B5EC9" w:rsidRPr="003031DE">
        <w:rPr>
          <w:rFonts w:ascii="Times New Roman" w:hAnsi="Times New Roman"/>
          <w:sz w:val="22"/>
          <w:szCs w:val="22"/>
          <w:lang w:val="ro-RO"/>
        </w:rPr>
        <w:t>în data de 15 august 2026</w:t>
      </w:r>
      <w:r w:rsidR="002B5EC9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3031DE">
        <w:rPr>
          <w:rFonts w:ascii="Times New Roman" w:hAnsi="Times New Roman"/>
          <w:sz w:val="22"/>
          <w:szCs w:val="22"/>
          <w:lang w:val="ro-RO"/>
        </w:rPr>
        <w:t>pedale de efecte și accesorii audio în cadrul Musikmesse 202</w:t>
      </w:r>
      <w:r w:rsidR="00FC159C" w:rsidRPr="003031DE">
        <w:rPr>
          <w:rFonts w:ascii="Times New Roman" w:hAnsi="Times New Roman"/>
          <w:sz w:val="22"/>
          <w:szCs w:val="22"/>
          <w:lang w:val="ro-RO"/>
        </w:rPr>
        <w:t>6</w:t>
      </w:r>
      <w:r w:rsidRPr="003031DE">
        <w:rPr>
          <w:rFonts w:ascii="Times New Roman" w:hAnsi="Times New Roman"/>
          <w:sz w:val="22"/>
          <w:szCs w:val="22"/>
          <w:lang w:val="ro-RO"/>
        </w:rPr>
        <w:t>, un târg organizat la Frankfurt (Germania). Clienții sunt persoanele fizice participante care nu desfășoară activități economice,</w:t>
      </w:r>
      <w:r w:rsidR="002B5EC9">
        <w:rPr>
          <w:rFonts w:ascii="Times New Roman" w:hAnsi="Times New Roman"/>
          <w:sz w:val="22"/>
          <w:szCs w:val="22"/>
          <w:lang w:val="ro-RO"/>
        </w:rPr>
        <w:t xml:space="preserve"> în valoare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de 15.000 lei. Cota TVA în Germania: 19%. Produsele</w:t>
      </w:r>
      <w:r w:rsidR="002831CA" w:rsidRPr="003031DE">
        <w:rPr>
          <w:rFonts w:ascii="Times New Roman" w:hAnsi="Times New Roman"/>
          <w:sz w:val="22"/>
          <w:szCs w:val="22"/>
          <w:lang w:val="ro-RO"/>
        </w:rPr>
        <w:t xml:space="preserve"> vândute au fost trimise în Germania cu un angajat în data de 10 august 2026.</w:t>
      </w:r>
    </w:p>
    <w:p w14:paraId="1FF32BEE" w14:textId="77777777" w:rsidR="004853A3" w:rsidRPr="004853A3" w:rsidRDefault="004853A3" w:rsidP="004853A3">
      <w:pPr>
        <w:tabs>
          <w:tab w:val="left" w:pos="284"/>
        </w:tabs>
        <w:suppressAutoHyphens/>
        <w:spacing w:before="0" w:after="0" w:line="240" w:lineRule="auto"/>
        <w:ind w:right="113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1D1A9267" w14:textId="604EAE6F" w:rsidR="002831CA" w:rsidRPr="003031DE" w:rsidRDefault="002831CA" w:rsidP="003031DE">
      <w:pPr>
        <w:pStyle w:val="ListParagraph"/>
        <w:numPr>
          <w:ilvl w:val="0"/>
          <w:numId w:val="18"/>
        </w:numPr>
        <w:tabs>
          <w:tab w:val="left" w:pos="284"/>
        </w:tabs>
        <w:suppressAutoHyphens/>
        <w:spacing w:before="0" w:after="0" w:line="240" w:lineRule="auto"/>
        <w:ind w:right="113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>Livrează</w:t>
      </w:r>
      <w:r w:rsidR="00FC159C" w:rsidRPr="003031DE">
        <w:rPr>
          <w:rFonts w:ascii="Times New Roman" w:hAnsi="Times New Roman"/>
          <w:sz w:val="22"/>
          <w:szCs w:val="22"/>
          <w:lang w:val="ro-RO"/>
        </w:rPr>
        <w:t>, în data de 20 august 2026,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un sistem audio către Events Pro SRL (RO) în valoare de 10.000 lei. Echipamentul este în rack-uri de protecție (ambalaje) evaluate la 4.000 lei. După eveniment, </w:t>
      </w:r>
      <w:r w:rsidRPr="003031DE">
        <w:rPr>
          <w:rFonts w:ascii="Times New Roman" w:hAnsi="Times New Roman"/>
          <w:sz w:val="22"/>
          <w:szCs w:val="22"/>
          <w:lang w:val="ro-RO"/>
        </w:rPr>
        <w:lastRenderedPageBreak/>
        <w:t xml:space="preserve">clientul returnează rack-uri în valoare de 3.000 lei, restul nefiind returnate. Transport </w:t>
      </w:r>
      <w:r w:rsidR="00FC159C" w:rsidRPr="003031DE">
        <w:rPr>
          <w:rFonts w:ascii="Times New Roman" w:hAnsi="Times New Roman"/>
          <w:sz w:val="22"/>
          <w:szCs w:val="22"/>
          <w:lang w:val="ro-RO"/>
        </w:rPr>
        <w:t xml:space="preserve">se realizează pe ruta </w:t>
      </w:r>
      <w:r w:rsidR="001273B1">
        <w:rPr>
          <w:rFonts w:ascii="Times New Roman" w:hAnsi="Times New Roman"/>
          <w:sz w:val="22"/>
          <w:szCs w:val="22"/>
          <w:lang w:val="ro-RO"/>
        </w:rPr>
        <w:t>Iași</w:t>
      </w:r>
      <w:r w:rsidRPr="003031DE">
        <w:rPr>
          <w:rFonts w:ascii="Times New Roman" w:hAnsi="Times New Roman"/>
          <w:sz w:val="22"/>
          <w:szCs w:val="22"/>
          <w:lang w:val="ro-RO"/>
        </w:rPr>
        <w:t>-Timișoara.</w:t>
      </w:r>
    </w:p>
    <w:p w14:paraId="4E91BB74" w14:textId="77777777" w:rsidR="002831CA" w:rsidRPr="00D9510C" w:rsidRDefault="002831CA" w:rsidP="00FC159C">
      <w:pPr>
        <w:pStyle w:val="ListParagraph"/>
        <w:tabs>
          <w:tab w:val="left" w:pos="284"/>
        </w:tabs>
        <w:suppressAutoHyphens/>
        <w:spacing w:before="0" w:after="0" w:line="240" w:lineRule="auto"/>
        <w:ind w:left="718" w:right="113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</w:p>
    <w:p w14:paraId="50043170" w14:textId="54DA4459" w:rsidR="00675EA9" w:rsidRDefault="00FC159C" w:rsidP="003031DE">
      <w:pPr>
        <w:pStyle w:val="ListParagraph"/>
        <w:numPr>
          <w:ilvl w:val="0"/>
          <w:numId w:val="18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 xml:space="preserve">Repară, în data de 21 august 2026,  un sintetizator vintage pentru Hans, o persoană fizică care nu desfășoară activități economice din Austria. Valoarea reparației este de 4.000 lei (include manoperă și piese). Bunul este expediat prin curier din Austria la </w:t>
      </w:r>
      <w:r w:rsidR="001273B1">
        <w:rPr>
          <w:rFonts w:ascii="Times New Roman" w:hAnsi="Times New Roman"/>
          <w:sz w:val="22"/>
          <w:szCs w:val="22"/>
          <w:lang w:val="ro-RO"/>
        </w:rPr>
        <w:t>Iași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și după ce este reparat, bunul este trimis înapoi la Viena. Cota de TVA în Austria este de 20%. </w:t>
      </w:r>
    </w:p>
    <w:p w14:paraId="464A0BA1" w14:textId="77777777" w:rsidR="003031DE" w:rsidRPr="003031DE" w:rsidRDefault="003031DE" w:rsidP="003031DE">
      <w:pPr>
        <w:pStyle w:val="ListParagraph"/>
        <w:rPr>
          <w:rFonts w:ascii="Times New Roman" w:hAnsi="Times New Roman"/>
          <w:sz w:val="22"/>
          <w:szCs w:val="22"/>
          <w:lang w:val="ro-RO"/>
        </w:rPr>
      </w:pPr>
    </w:p>
    <w:p w14:paraId="555160C0" w14:textId="699B103F" w:rsidR="00675EA9" w:rsidRPr="003031DE" w:rsidRDefault="00304E1A" w:rsidP="003031DE">
      <w:pPr>
        <w:pStyle w:val="ListParagraph"/>
        <w:numPr>
          <w:ilvl w:val="0"/>
          <w:numId w:val="18"/>
        </w:numPr>
        <w:tabs>
          <w:tab w:val="left" w:pos="851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 xml:space="preserve">Vinde, în data de 26 august 2026,  prin site-ul propriu un procesor de semnal către Alessandro, persoană fizică </w:t>
      </w:r>
      <w:r w:rsidR="0020255A" w:rsidRPr="003031DE">
        <w:rPr>
          <w:rFonts w:ascii="Times New Roman" w:hAnsi="Times New Roman"/>
          <w:sz w:val="22"/>
          <w:szCs w:val="22"/>
          <w:lang w:val="ro-RO"/>
        </w:rPr>
        <w:t>din Italia</w:t>
      </w:r>
      <w:r w:rsidR="0020255A">
        <w:rPr>
          <w:rFonts w:ascii="Times New Roman" w:hAnsi="Times New Roman"/>
          <w:sz w:val="22"/>
          <w:szCs w:val="22"/>
          <w:lang w:val="ro-RO"/>
        </w:rPr>
        <w:t>,</w:t>
      </w:r>
      <w:r w:rsidR="0020255A" w:rsidRPr="003031DE">
        <w:rPr>
          <w:rFonts w:ascii="Times New Roman" w:hAnsi="Times New Roman"/>
          <w:sz w:val="22"/>
          <w:szCs w:val="22"/>
          <w:lang w:val="ro-RO"/>
        </w:rPr>
        <w:t xml:space="preserve"> care nu desfășoară activități economice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, preț 55.000 lei. Bunul este expediat prin curier din </w:t>
      </w:r>
      <w:r w:rsidR="001273B1">
        <w:rPr>
          <w:rFonts w:ascii="Times New Roman" w:hAnsi="Times New Roman"/>
          <w:sz w:val="22"/>
          <w:szCs w:val="22"/>
          <w:lang w:val="ro-RO"/>
        </w:rPr>
        <w:t>Iași</w:t>
      </w:r>
      <w:r w:rsidR="003031DE" w:rsidRPr="003031DE">
        <w:rPr>
          <w:rFonts w:ascii="Times New Roman" w:hAnsi="Times New Roman"/>
          <w:sz w:val="22"/>
          <w:szCs w:val="22"/>
          <w:lang w:val="ro-RO"/>
        </w:rPr>
        <w:t xml:space="preserve"> în Milano. Cota TVA în Italia pentru produse electronice este 22%.</w:t>
      </w:r>
    </w:p>
    <w:p w14:paraId="56C05F9D" w14:textId="77777777" w:rsidR="00675EA9" w:rsidRPr="00D9510C" w:rsidRDefault="00675EA9" w:rsidP="00B505B0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06600D1A" w14:textId="77777777" w:rsidR="00835E56" w:rsidRPr="003031DE" w:rsidRDefault="00835E56" w:rsidP="00B505B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  <w:proofErr w:type="spellStart"/>
      <w:r w:rsidRPr="003031DE">
        <w:rPr>
          <w:rFonts w:ascii="Times New Roman" w:hAnsi="Times New Roman"/>
          <w:b/>
          <w:sz w:val="22"/>
          <w:szCs w:val="22"/>
          <w:shd w:val="clear" w:color="auto" w:fill="FFFFFF"/>
        </w:rPr>
        <w:t>Cerințe</w:t>
      </w:r>
      <w:proofErr w:type="spellEnd"/>
    </w:p>
    <w:p w14:paraId="2CD24D7D" w14:textId="4988D527" w:rsidR="00AF23B0" w:rsidRPr="003031DE" w:rsidRDefault="00AF23B0" w:rsidP="003C5B6F">
      <w:pPr>
        <w:numPr>
          <w:ilvl w:val="0"/>
          <w:numId w:val="3"/>
        </w:numPr>
        <w:suppressAutoHyphens/>
        <w:spacing w:before="0" w:after="0" w:line="240" w:lineRule="auto"/>
        <w:ind w:left="284" w:right="113" w:hanging="284"/>
        <w:contextualSpacing/>
        <w:jc w:val="both"/>
        <w:outlineLvl w:val="0"/>
        <w:rPr>
          <w:rFonts w:ascii="Times New Roman" w:hAnsi="Times New Roman"/>
          <w:position w:val="-1"/>
          <w:sz w:val="22"/>
          <w:szCs w:val="22"/>
          <w:lang w:val="ro-RO"/>
        </w:rPr>
      </w:pPr>
      <w:bookmarkStart w:id="2" w:name="_Hlk198412184"/>
      <w:r w:rsidRPr="003031DE">
        <w:rPr>
          <w:rFonts w:ascii="Times New Roman" w:hAnsi="Times New Roman"/>
          <w:sz w:val="22"/>
          <w:szCs w:val="22"/>
          <w:lang w:val="ro-RO"/>
        </w:rPr>
        <w:t xml:space="preserve">Stabiliți regimul fiscal aplicabil din perspectiva regulilor de impozitare directă a </w:t>
      </w:r>
      <w:r w:rsidR="002B5EC9">
        <w:rPr>
          <w:rFonts w:ascii="Times New Roman" w:hAnsi="Times New Roman"/>
          <w:sz w:val="22"/>
          <w:szCs w:val="22"/>
          <w:lang w:val="ro-RO"/>
        </w:rPr>
        <w:t>societății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și determinați impozitul datorat pentru fiecare</w:t>
      </w:r>
      <w:r w:rsidR="002B5EC9">
        <w:rPr>
          <w:rFonts w:ascii="Times New Roman" w:hAnsi="Times New Roman"/>
          <w:sz w:val="22"/>
          <w:szCs w:val="22"/>
          <w:lang w:val="ro-RO"/>
        </w:rPr>
        <w:t xml:space="preserve"> dintre cele 2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trimestr</w:t>
      </w:r>
      <w:r w:rsidR="002B5EC9">
        <w:rPr>
          <w:rFonts w:ascii="Times New Roman" w:hAnsi="Times New Roman"/>
          <w:sz w:val="22"/>
          <w:szCs w:val="22"/>
          <w:lang w:val="ro-RO"/>
        </w:rPr>
        <w:t>e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din 2026. Folosiți sumele din situația veniturilor și cheltuielilor prezentată anterior, fără înregistrări suplimentare legate de tranzacțiile prezentate în lunile </w:t>
      </w:r>
      <w:r w:rsidR="007175F0" w:rsidRPr="003031DE">
        <w:rPr>
          <w:rFonts w:ascii="Times New Roman" w:hAnsi="Times New Roman"/>
          <w:sz w:val="22"/>
          <w:szCs w:val="22"/>
          <w:lang w:val="ro-RO"/>
        </w:rPr>
        <w:t>iulie și august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2026. Menționați care sunt declarațiile de impunere</w:t>
      </w:r>
      <w:r w:rsidR="002B5EC9">
        <w:rPr>
          <w:rFonts w:ascii="Times New Roman" w:hAnsi="Times New Roman"/>
          <w:sz w:val="22"/>
          <w:szCs w:val="22"/>
          <w:lang w:val="ro-RO"/>
        </w:rPr>
        <w:t xml:space="preserve">, </w:t>
      </w:r>
      <w:r w:rsidRPr="003031DE">
        <w:rPr>
          <w:rFonts w:ascii="Times New Roman" w:hAnsi="Times New Roman"/>
          <w:sz w:val="22"/>
          <w:szCs w:val="22"/>
          <w:lang w:val="ro-RO"/>
        </w:rPr>
        <w:t>informative</w:t>
      </w:r>
      <w:r w:rsidR="002B5EC9">
        <w:rPr>
          <w:rFonts w:ascii="Times New Roman" w:hAnsi="Times New Roman"/>
          <w:sz w:val="22"/>
          <w:szCs w:val="22"/>
          <w:lang w:val="ro-RO"/>
        </w:rPr>
        <w:t xml:space="preserve"> și/sau de mențiuni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ce trebuie depuse de </w:t>
      </w:r>
      <w:r w:rsidR="00D9510C" w:rsidRPr="003031DE">
        <w:rPr>
          <w:rFonts w:ascii="Times New Roman" w:hAnsi="Times New Roman"/>
          <w:sz w:val="22"/>
          <w:szCs w:val="22"/>
          <w:lang w:val="ro-RO"/>
        </w:rPr>
        <w:t xml:space="preserve">SoundsGood SRL </w:t>
      </w:r>
      <w:r w:rsidRPr="003031DE">
        <w:rPr>
          <w:rFonts w:ascii="Times New Roman" w:hAnsi="Times New Roman"/>
          <w:sz w:val="22"/>
          <w:szCs w:val="22"/>
          <w:lang w:val="ro-RO"/>
        </w:rPr>
        <w:t>aferente acestor impozite și precizați care sunt termenele pentru plata a acestor obligații fiscale la bugetul de stat</w:t>
      </w:r>
      <w:r w:rsidRPr="003031DE">
        <w:rPr>
          <w:rFonts w:ascii="Times New Roman" w:hAnsi="Times New Roman"/>
          <w:position w:val="-1"/>
          <w:sz w:val="22"/>
          <w:szCs w:val="22"/>
          <w:lang w:val="ro-RO"/>
        </w:rPr>
        <w:t>. (</w:t>
      </w:r>
      <w:r w:rsidRPr="003031DE">
        <w:rPr>
          <w:rFonts w:ascii="Times New Roman" w:eastAsia="Calibri" w:hAnsi="Times New Roman"/>
          <w:b/>
          <w:bCs/>
          <w:position w:val="-1"/>
          <w:sz w:val="22"/>
          <w:szCs w:val="22"/>
          <w:lang w:val="ro-RO"/>
        </w:rPr>
        <w:t>2.</w:t>
      </w:r>
      <w:r w:rsidR="00CF662A">
        <w:rPr>
          <w:rFonts w:ascii="Times New Roman" w:eastAsia="Calibri" w:hAnsi="Times New Roman"/>
          <w:b/>
          <w:bCs/>
          <w:position w:val="-1"/>
          <w:sz w:val="22"/>
          <w:szCs w:val="22"/>
          <w:lang w:val="ro-RO"/>
        </w:rPr>
        <w:t>5</w:t>
      </w:r>
      <w:r w:rsidRPr="003031DE">
        <w:rPr>
          <w:rFonts w:ascii="Times New Roman" w:eastAsia="Calibri" w:hAnsi="Times New Roman"/>
          <w:b/>
          <w:bCs/>
          <w:position w:val="-1"/>
          <w:sz w:val="22"/>
          <w:szCs w:val="22"/>
          <w:lang w:val="ro-RO"/>
        </w:rPr>
        <w:t xml:space="preserve"> p)  </w:t>
      </w:r>
      <w:bookmarkStart w:id="3" w:name="_Hlk198412265"/>
      <w:bookmarkEnd w:id="2"/>
    </w:p>
    <w:p w14:paraId="6ADE4532" w14:textId="63980989" w:rsidR="00AB3867" w:rsidRPr="00AB3867" w:rsidRDefault="00AF23B0" w:rsidP="003C5B6F">
      <w:pPr>
        <w:pStyle w:val="ListParagraph"/>
        <w:numPr>
          <w:ilvl w:val="0"/>
          <w:numId w:val="3"/>
        </w:numPr>
        <w:suppressAutoHyphens/>
        <w:spacing w:before="0" w:after="0" w:line="240" w:lineRule="auto"/>
        <w:ind w:left="284" w:right="113" w:hanging="284"/>
        <w:jc w:val="both"/>
        <w:outlineLvl w:val="0"/>
        <w:rPr>
          <w:rFonts w:ascii="Times New Roman" w:hAnsi="Times New Roman"/>
          <w:position w:val="-1"/>
          <w:sz w:val="22"/>
          <w:szCs w:val="22"/>
          <w:lang w:val="ro-RO"/>
        </w:rPr>
      </w:pPr>
      <w:r w:rsidRPr="003031DE">
        <w:rPr>
          <w:rFonts w:ascii="Times New Roman" w:hAnsi="Times New Roman"/>
          <w:sz w:val="22"/>
          <w:szCs w:val="22"/>
          <w:lang w:val="ro-RO"/>
        </w:rPr>
        <w:t xml:space="preserve">Stabiliți tratamentul TVA pentru tranzacțiile prezentate mai sus aferente lunilor </w:t>
      </w:r>
      <w:r w:rsidR="007175F0" w:rsidRPr="003031DE">
        <w:rPr>
          <w:rFonts w:ascii="Times New Roman" w:hAnsi="Times New Roman"/>
          <w:sz w:val="22"/>
          <w:szCs w:val="22"/>
          <w:lang w:val="ro-RO"/>
        </w:rPr>
        <w:t xml:space="preserve">iulie și august 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2026. Pentru fiecare tranzacție precizați tipul operațiunii și locul operațiunii, iar dacă locul operațiunii este România sau </w:t>
      </w:r>
      <w:r w:rsidR="0020255A" w:rsidRPr="003031DE">
        <w:rPr>
          <w:rFonts w:ascii="Times New Roman" w:hAnsi="Times New Roman"/>
          <w:position w:val="-1"/>
          <w:sz w:val="22"/>
          <w:szCs w:val="22"/>
          <w:lang w:val="ro-RO"/>
        </w:rPr>
        <w:t>SoundsGood SRL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 are obligația de a colecta TVA, specificați persoana obligată la plata TVA, baza de impozitare a TVA şi cota de TVA aplicabilă. Menționați care sunt declarațiile de impunere și informative in materie de TVA, după caz, ce trebuie depuse de </w:t>
      </w:r>
      <w:r w:rsidR="00D9510C" w:rsidRPr="003031DE">
        <w:rPr>
          <w:rFonts w:ascii="Times New Roman" w:hAnsi="Times New Roman"/>
          <w:sz w:val="22"/>
          <w:szCs w:val="22"/>
          <w:lang w:val="ro-RO"/>
        </w:rPr>
        <w:t xml:space="preserve">SoundsGood SRL </w:t>
      </w:r>
      <w:r w:rsidRPr="003031DE">
        <w:rPr>
          <w:rFonts w:ascii="Times New Roman" w:hAnsi="Times New Roman"/>
          <w:sz w:val="22"/>
          <w:szCs w:val="22"/>
          <w:lang w:val="ro-RO"/>
        </w:rPr>
        <w:t xml:space="preserve">pentru lunile </w:t>
      </w:r>
      <w:r w:rsidR="007175F0" w:rsidRPr="003031DE">
        <w:rPr>
          <w:rFonts w:ascii="Times New Roman" w:hAnsi="Times New Roman"/>
          <w:sz w:val="22"/>
          <w:szCs w:val="22"/>
          <w:lang w:val="ro-RO"/>
        </w:rPr>
        <w:t xml:space="preserve">iulie și august </w:t>
      </w:r>
      <w:r w:rsidRPr="003031DE">
        <w:rPr>
          <w:rFonts w:ascii="Times New Roman" w:hAnsi="Times New Roman"/>
          <w:sz w:val="22"/>
          <w:szCs w:val="22"/>
          <w:lang w:val="ro-RO"/>
        </w:rPr>
        <w:t>2026, termenele de depunere ale acestora și scadențele pentru plata obligațiilor fiscale la bugetul de stat. Stabiliți TVA de plată sau de recuperat pentru fiecare perioadă fiscală</w:t>
      </w:r>
      <w:bookmarkEnd w:id="3"/>
      <w:r w:rsidRPr="003031DE">
        <w:rPr>
          <w:rFonts w:ascii="Times New Roman" w:hAnsi="Times New Roman"/>
          <w:sz w:val="22"/>
          <w:szCs w:val="22"/>
          <w:lang w:val="ro-RO"/>
        </w:rPr>
        <w:t xml:space="preserve">. </w:t>
      </w:r>
      <w:r w:rsidRPr="003031DE">
        <w:rPr>
          <w:rFonts w:ascii="Times New Roman" w:hAnsi="Times New Roman"/>
          <w:b/>
          <w:sz w:val="22"/>
          <w:szCs w:val="22"/>
          <w:lang w:val="ro-RO"/>
        </w:rPr>
        <w:t>(2.</w:t>
      </w:r>
      <w:r w:rsidR="00CF662A">
        <w:rPr>
          <w:rFonts w:ascii="Times New Roman" w:hAnsi="Times New Roman"/>
          <w:b/>
          <w:sz w:val="22"/>
          <w:szCs w:val="22"/>
          <w:lang w:val="ro-RO"/>
        </w:rPr>
        <w:t>5</w:t>
      </w:r>
      <w:r w:rsidRPr="003031DE">
        <w:rPr>
          <w:rFonts w:ascii="Times New Roman" w:hAnsi="Times New Roman"/>
          <w:b/>
          <w:sz w:val="22"/>
          <w:szCs w:val="22"/>
          <w:lang w:val="ro-RO"/>
        </w:rPr>
        <w:t xml:space="preserve"> p)     </w:t>
      </w:r>
      <w:bookmarkStart w:id="4" w:name="_Hlk213202477"/>
      <w:bookmarkEnd w:id="1"/>
    </w:p>
    <w:p w14:paraId="11FC52F9" w14:textId="35091A8C" w:rsidR="008B3FDD" w:rsidRPr="00AB3867" w:rsidRDefault="00AB3867" w:rsidP="003C5B6F">
      <w:pPr>
        <w:pStyle w:val="ListParagraph"/>
        <w:numPr>
          <w:ilvl w:val="0"/>
          <w:numId w:val="3"/>
        </w:numPr>
        <w:suppressAutoHyphens/>
        <w:spacing w:before="0" w:after="0" w:line="240" w:lineRule="auto"/>
        <w:ind w:left="284" w:right="113" w:hanging="284"/>
        <w:jc w:val="both"/>
        <w:outlineLvl w:val="0"/>
        <w:rPr>
          <w:rFonts w:ascii="Times New Roman" w:hAnsi="Times New Roman"/>
          <w:position w:val="-1"/>
          <w:sz w:val="22"/>
          <w:szCs w:val="22"/>
          <w:lang w:val="ro-RO"/>
        </w:rPr>
      </w:pPr>
      <w:r w:rsidRPr="00AB3867">
        <w:rPr>
          <w:rFonts w:ascii="Times New Roman" w:hAnsi="Times New Roman"/>
          <w:sz w:val="22"/>
          <w:szCs w:val="22"/>
          <w:lang w:val="ro-RO"/>
        </w:rPr>
        <w:t xml:space="preserve">Presupunem ca </w:t>
      </w:r>
      <w:r>
        <w:rPr>
          <w:rFonts w:ascii="Times New Roman" w:hAnsi="Times New Roman"/>
          <w:sz w:val="22"/>
          <w:szCs w:val="22"/>
          <w:lang w:val="ro-RO"/>
        </w:rPr>
        <w:t>societatea</w:t>
      </w:r>
      <w:r w:rsidRPr="00AB3867">
        <w:rPr>
          <w:rFonts w:ascii="Times New Roman" w:hAnsi="Times New Roman"/>
          <w:sz w:val="22"/>
          <w:szCs w:val="22"/>
          <w:lang w:val="ro-RO"/>
        </w:rPr>
        <w:t xml:space="preserve"> dorește să efectueze cheltuieli de sponsorizare din impozitul pe profit aferent anului 202</w:t>
      </w:r>
      <w:r>
        <w:rPr>
          <w:rFonts w:ascii="Times New Roman" w:hAnsi="Times New Roman"/>
          <w:sz w:val="22"/>
          <w:szCs w:val="22"/>
          <w:lang w:val="ro-RO"/>
        </w:rPr>
        <w:t>6</w:t>
      </w:r>
      <w:r w:rsidRPr="00AB3867">
        <w:rPr>
          <w:rFonts w:ascii="Times New Roman" w:hAnsi="Times New Roman"/>
          <w:sz w:val="22"/>
          <w:szCs w:val="22"/>
          <w:lang w:val="ro-RO"/>
        </w:rPr>
        <w:t xml:space="preserve"> prin exercitarea opțiunii de redirecționare prevăzută în Codul fiscal. Prezentanți conditiile în care poate fi exercitată această opțiune, precum și obligațiile declarative pe care trebuie sa le îndeplinească..</w:t>
      </w:r>
      <w:r w:rsidRPr="00AB3867">
        <w:rPr>
          <w:rFonts w:ascii="Times New Roman" w:hAnsi="Times New Roman"/>
          <w:b/>
          <w:position w:val="-1"/>
          <w:sz w:val="22"/>
          <w:szCs w:val="22"/>
          <w:lang w:val="ro-RO"/>
        </w:rPr>
        <w:t xml:space="preserve"> (0.25 p)</w:t>
      </w:r>
    </w:p>
    <w:bookmarkEnd w:id="4"/>
    <w:p w14:paraId="3BCD6876" w14:textId="77777777" w:rsidR="00835E56" w:rsidRPr="00D9510C" w:rsidRDefault="00835E56" w:rsidP="00B505B0">
      <w:pPr>
        <w:pStyle w:val="ListParagraph"/>
        <w:suppressAutoHyphens/>
        <w:spacing w:before="0" w:after="0" w:line="240" w:lineRule="auto"/>
        <w:jc w:val="both"/>
        <w:outlineLvl w:val="0"/>
        <w:rPr>
          <w:rFonts w:ascii="Times New Roman" w:hAnsi="Times New Roman"/>
          <w:position w:val="-1"/>
          <w:sz w:val="22"/>
          <w:szCs w:val="22"/>
          <w:lang w:val="ro-RO"/>
        </w:rPr>
      </w:pPr>
    </w:p>
    <w:p w14:paraId="522D4B16" w14:textId="77777777" w:rsidR="00835E56" w:rsidRPr="00D9510C" w:rsidRDefault="00835E56" w:rsidP="00B505B0">
      <w:pPr>
        <w:pStyle w:val="ListParagraph"/>
        <w:suppressAutoHyphens/>
        <w:spacing w:before="0" w:after="0" w:line="240" w:lineRule="auto"/>
        <w:ind w:left="360"/>
        <w:jc w:val="both"/>
        <w:outlineLvl w:val="0"/>
        <w:rPr>
          <w:rFonts w:ascii="Times New Roman" w:hAnsi="Times New Roman"/>
          <w:position w:val="-1"/>
          <w:sz w:val="22"/>
          <w:szCs w:val="22"/>
          <w:lang w:val="ro-RO"/>
        </w:rPr>
      </w:pPr>
    </w:p>
    <w:p w14:paraId="2EA66B20" w14:textId="3451BA4B" w:rsidR="00835E56" w:rsidRPr="00D9510C" w:rsidRDefault="00835E56" w:rsidP="00B505B0">
      <w:pPr>
        <w:shd w:val="clear" w:color="auto" w:fill="D9D9D9"/>
        <w:spacing w:before="0" w:after="0" w:line="240" w:lineRule="auto"/>
        <w:ind w:left="2" w:right="113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b/>
          <w:sz w:val="22"/>
          <w:szCs w:val="22"/>
          <w:lang w:val="ro-RO"/>
        </w:rPr>
        <w:t>Studiul de caz 2 (3.0</w:t>
      </w:r>
      <w:r w:rsidR="00AB3867">
        <w:rPr>
          <w:rFonts w:ascii="Times New Roman" w:hAnsi="Times New Roman"/>
          <w:b/>
          <w:sz w:val="22"/>
          <w:szCs w:val="22"/>
          <w:lang w:val="ro-RO"/>
        </w:rPr>
        <w:t>0</w:t>
      </w:r>
      <w:r w:rsidRPr="00D9510C">
        <w:rPr>
          <w:rFonts w:ascii="Times New Roman" w:hAnsi="Times New Roman"/>
          <w:b/>
          <w:sz w:val="22"/>
          <w:szCs w:val="22"/>
          <w:lang w:val="ro-RO"/>
        </w:rPr>
        <w:t>p)</w:t>
      </w:r>
    </w:p>
    <w:p w14:paraId="1FB46A74" w14:textId="77777777" w:rsidR="00835E56" w:rsidRPr="00D9510C" w:rsidRDefault="00835E56" w:rsidP="00B505B0">
      <w:pPr>
        <w:tabs>
          <w:tab w:val="left" w:pos="284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79484747" w14:textId="56DADD9C" w:rsidR="008B3FDD" w:rsidRPr="00D9510C" w:rsidRDefault="003031DE" w:rsidP="00B505B0">
      <w:pPr>
        <w:spacing w:before="0" w:after="0" w:line="240" w:lineRule="auto"/>
        <w:ind w:left="-2" w:right="113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Sigismund Popescu</w:t>
      </w:r>
      <w:r w:rsidR="008B3FDD" w:rsidRPr="00D9510C">
        <w:rPr>
          <w:rFonts w:ascii="Times New Roman" w:hAnsi="Times New Roman"/>
          <w:sz w:val="22"/>
          <w:szCs w:val="22"/>
          <w:lang w:val="ro-RO"/>
        </w:rPr>
        <w:t xml:space="preserve">, persoană fizică domiciliată în Iași, </w:t>
      </w:r>
      <w:r>
        <w:rPr>
          <w:rFonts w:ascii="Times New Roman" w:hAnsi="Times New Roman"/>
          <w:sz w:val="22"/>
          <w:szCs w:val="22"/>
          <w:lang w:val="ro-RO"/>
        </w:rPr>
        <w:t>realizează p</w:t>
      </w:r>
      <w:r w:rsidR="008B3FDD" w:rsidRPr="00D9510C">
        <w:rPr>
          <w:rFonts w:ascii="Times New Roman" w:hAnsi="Times New Roman"/>
          <w:sz w:val="22"/>
          <w:szCs w:val="22"/>
          <w:lang w:val="ro-RO"/>
        </w:rPr>
        <w:t>e parcursul anului 20</w:t>
      </w:r>
      <w:r>
        <w:rPr>
          <w:rFonts w:ascii="Times New Roman" w:hAnsi="Times New Roman"/>
          <w:sz w:val="22"/>
          <w:szCs w:val="22"/>
          <w:lang w:val="ro-RO"/>
        </w:rPr>
        <w:t>26</w:t>
      </w:r>
      <w:r w:rsidR="008B3FDD" w:rsidRPr="00D9510C">
        <w:rPr>
          <w:rFonts w:ascii="Times New Roman" w:hAnsi="Times New Roman"/>
          <w:sz w:val="22"/>
          <w:szCs w:val="22"/>
          <w:lang w:val="ro-RO"/>
        </w:rPr>
        <w:t>, următoarele venituri:</w:t>
      </w:r>
    </w:p>
    <w:p w14:paraId="64E37AAF" w14:textId="77777777" w:rsidR="008B3FDD" w:rsidRPr="00D9510C" w:rsidRDefault="008B3FDD" w:rsidP="00B505B0">
      <w:pPr>
        <w:spacing w:before="0" w:after="0" w:line="240" w:lineRule="auto"/>
        <w:ind w:right="113" w:hanging="2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73855CE6" w14:textId="4AD2ABA6" w:rsidR="008B3FDD" w:rsidRPr="00C173B0" w:rsidRDefault="008B3FDD" w:rsidP="00C173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b/>
          <w:sz w:val="22"/>
          <w:szCs w:val="22"/>
          <w:lang w:val="ro-RO"/>
        </w:rPr>
        <w:t xml:space="preserve">1. </w:t>
      </w:r>
      <w:r w:rsidR="00C173B0" w:rsidRPr="00C173B0">
        <w:rPr>
          <w:rFonts w:ascii="Times New Roman" w:hAnsi="Times New Roman"/>
          <w:bCs/>
          <w:sz w:val="22"/>
          <w:szCs w:val="22"/>
          <w:lang w:val="ro-RO"/>
        </w:rPr>
        <w:t>Sigismund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este înregistrat ca persoană fizică autorizată să desfășoare activități de croitorie şi a optat pentru impozitarea în sistem real. </w:t>
      </w:r>
      <w:r w:rsidR="00C173B0" w:rsidRPr="00C173B0">
        <w:rPr>
          <w:rFonts w:ascii="Times New Roman" w:hAnsi="Times New Roman"/>
          <w:sz w:val="22"/>
          <w:szCs w:val="22"/>
          <w:lang w:val="ro-RO"/>
        </w:rPr>
        <w:t>Sigismund</w:t>
      </w:r>
      <w:r w:rsidRPr="00C173B0">
        <w:rPr>
          <w:rFonts w:ascii="Times New Roman" w:hAnsi="Times New Roman"/>
          <w:sz w:val="22"/>
          <w:szCs w:val="22"/>
          <w:lang w:val="ro-RO"/>
        </w:rPr>
        <w:t xml:space="preserve"> a realizat următoarele venituri</w:t>
      </w:r>
      <w:r w:rsidR="00C15C65">
        <w:rPr>
          <w:rFonts w:ascii="Times New Roman" w:hAnsi="Times New Roman"/>
          <w:sz w:val="22"/>
          <w:szCs w:val="22"/>
          <w:lang w:val="ro-RO"/>
        </w:rPr>
        <w:t xml:space="preserve"> (incasari)</w:t>
      </w:r>
      <w:r w:rsidRPr="00C173B0">
        <w:rPr>
          <w:rFonts w:ascii="Times New Roman" w:hAnsi="Times New Roman"/>
          <w:sz w:val="22"/>
          <w:szCs w:val="22"/>
          <w:lang w:val="ro-RO"/>
        </w:rPr>
        <w:t xml:space="preserve"> şi cheltuieli </w:t>
      </w:r>
      <w:r w:rsidR="00C15C65">
        <w:rPr>
          <w:rFonts w:ascii="Times New Roman" w:hAnsi="Times New Roman"/>
          <w:sz w:val="22"/>
          <w:szCs w:val="22"/>
          <w:lang w:val="ro-RO"/>
        </w:rPr>
        <w:t xml:space="preserve">(plati) </w:t>
      </w:r>
      <w:r w:rsidRPr="00C173B0">
        <w:rPr>
          <w:rFonts w:ascii="Times New Roman" w:hAnsi="Times New Roman"/>
          <w:sz w:val="22"/>
          <w:szCs w:val="22"/>
          <w:lang w:val="ro-RO"/>
        </w:rPr>
        <w:t xml:space="preserve">în anul </w:t>
      </w:r>
      <w:r w:rsidR="00C173B0">
        <w:rPr>
          <w:rFonts w:ascii="Times New Roman" w:hAnsi="Times New Roman"/>
          <w:sz w:val="22"/>
          <w:szCs w:val="22"/>
          <w:lang w:val="ro-RO"/>
        </w:rPr>
        <w:t>2026:</w:t>
      </w:r>
    </w:p>
    <w:p w14:paraId="5E49E81A" w14:textId="01D5A2F4" w:rsidR="008B3FDD" w:rsidRDefault="008B3FDD" w:rsidP="00B505B0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right="6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venituri din activități prestate clienților (încasate în anul 20</w:t>
      </w:r>
      <w:r w:rsidR="00C173B0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): 120.000 lei; </w:t>
      </w:r>
    </w:p>
    <w:p w14:paraId="50405AC8" w14:textId="6EB01FF0" w:rsidR="00C173B0" w:rsidRPr="00D9510C" w:rsidRDefault="0057165C" w:rsidP="00C173B0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right="6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 xml:space="preserve">incasări dintr-un </w:t>
      </w:r>
      <w:r w:rsidR="004A1FF9">
        <w:rPr>
          <w:rFonts w:ascii="Times New Roman" w:hAnsi="Times New Roman"/>
          <w:sz w:val="22"/>
          <w:szCs w:val="22"/>
          <w:lang w:val="ro-RO"/>
        </w:rPr>
        <w:t>î</w:t>
      </w:r>
      <w:r>
        <w:rPr>
          <w:rFonts w:ascii="Times New Roman" w:hAnsi="Times New Roman"/>
          <w:sz w:val="22"/>
          <w:szCs w:val="22"/>
          <w:lang w:val="ro-RO"/>
        </w:rPr>
        <w:t>mprumut bancar  contractat pentru finanțarea activității</w:t>
      </w:r>
      <w:r w:rsidR="00C173B0" w:rsidRPr="00D9510C">
        <w:rPr>
          <w:rFonts w:ascii="Times New Roman" w:hAnsi="Times New Roman"/>
          <w:sz w:val="22"/>
          <w:szCs w:val="22"/>
          <w:lang w:val="ro-RO"/>
        </w:rPr>
        <w:t xml:space="preserve"> - 20.000 lei.</w:t>
      </w:r>
    </w:p>
    <w:p w14:paraId="545A13B9" w14:textId="466D18F5" w:rsidR="008B3FDD" w:rsidRPr="00D9510C" w:rsidRDefault="008B3FDD" w:rsidP="00B505B0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right="6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cheltuieli cu materiile prime</w:t>
      </w:r>
      <w:r w:rsidR="0020255A">
        <w:rPr>
          <w:rFonts w:ascii="Times New Roman" w:hAnsi="Times New Roman"/>
          <w:sz w:val="22"/>
          <w:szCs w:val="22"/>
          <w:lang w:val="ro-RO"/>
        </w:rPr>
        <w:t xml:space="preserve"> (</w:t>
      </w:r>
      <w:r w:rsidR="0020255A" w:rsidRPr="00D9510C">
        <w:rPr>
          <w:rFonts w:ascii="Times New Roman" w:hAnsi="Times New Roman"/>
          <w:sz w:val="22"/>
          <w:szCs w:val="22"/>
          <w:lang w:val="ro-RO"/>
        </w:rPr>
        <w:t>plăti</w:t>
      </w:r>
      <w:r w:rsidR="0020255A">
        <w:rPr>
          <w:rFonts w:ascii="Times New Roman" w:hAnsi="Times New Roman"/>
          <w:sz w:val="22"/>
          <w:szCs w:val="22"/>
          <w:lang w:val="ro-RO"/>
        </w:rPr>
        <w:t>te</w:t>
      </w:r>
      <w:r w:rsidR="0020255A" w:rsidRPr="00D9510C">
        <w:rPr>
          <w:rFonts w:ascii="Times New Roman" w:hAnsi="Times New Roman"/>
          <w:sz w:val="22"/>
          <w:szCs w:val="22"/>
          <w:lang w:val="ro-RO"/>
        </w:rPr>
        <w:t xml:space="preserve"> în  20</w:t>
      </w:r>
      <w:r w:rsidR="0020255A">
        <w:rPr>
          <w:rFonts w:ascii="Times New Roman" w:hAnsi="Times New Roman"/>
          <w:sz w:val="22"/>
          <w:szCs w:val="22"/>
          <w:lang w:val="ro-RO"/>
        </w:rPr>
        <w:t>26</w:t>
      </w:r>
      <w:r w:rsidR="004A1FF9">
        <w:rPr>
          <w:rFonts w:ascii="Times New Roman" w:hAnsi="Times New Roman"/>
          <w:sz w:val="22"/>
          <w:szCs w:val="22"/>
          <w:lang w:val="ro-RO"/>
        </w:rPr>
        <w:t>)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– 30.000 lei; </w:t>
      </w:r>
    </w:p>
    <w:p w14:paraId="1EB377BA" w14:textId="56570DC3" w:rsidR="008B3FDD" w:rsidRPr="00D9510C" w:rsidRDefault="008B3FDD" w:rsidP="004A1FF9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right="6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cheltuieli de marketing facturate în anul 20</w:t>
      </w:r>
      <w:r w:rsidR="00C173B0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>: 20.000 lei (plăti</w:t>
      </w:r>
      <w:r w:rsidR="004A1FF9">
        <w:rPr>
          <w:rFonts w:ascii="Times New Roman" w:hAnsi="Times New Roman"/>
          <w:sz w:val="22"/>
          <w:szCs w:val="22"/>
          <w:lang w:val="ro-RO"/>
        </w:rPr>
        <w:t>te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- jumătate în noiembrie 20</w:t>
      </w:r>
      <w:r w:rsidR="00C173B0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și jumătate în ianuarie 20</w:t>
      </w:r>
      <w:r w:rsidR="00C173B0">
        <w:rPr>
          <w:rFonts w:ascii="Times New Roman" w:hAnsi="Times New Roman"/>
          <w:sz w:val="22"/>
          <w:szCs w:val="22"/>
          <w:lang w:val="ro-RO"/>
        </w:rPr>
        <w:t>27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); </w:t>
      </w:r>
    </w:p>
    <w:p w14:paraId="6604D40A" w14:textId="5B8828F6" w:rsidR="008B3FDD" w:rsidRPr="00D9510C" w:rsidRDefault="008B3FDD" w:rsidP="00B505B0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right="6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cheltuieli de protocol 3.000 lei (plăti</w:t>
      </w:r>
      <w:r w:rsidR="004A1FF9">
        <w:rPr>
          <w:rFonts w:ascii="Times New Roman" w:hAnsi="Times New Roman"/>
          <w:sz w:val="22"/>
          <w:szCs w:val="22"/>
          <w:lang w:val="ro-RO"/>
        </w:rPr>
        <w:t>te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în august 20</w:t>
      </w:r>
      <w:r w:rsidR="00C173B0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); </w:t>
      </w:r>
    </w:p>
    <w:p w14:paraId="624769AF" w14:textId="2DA0CDED" w:rsidR="008B3FDD" w:rsidRPr="00D9510C" w:rsidRDefault="008B3FDD" w:rsidP="00B505B0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right="6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cheltuieli cu deplasarea la un târg de specialitate (scop profesional) în Dubai 7.000 lei (plăti</w:t>
      </w:r>
      <w:r w:rsidR="004A1FF9">
        <w:rPr>
          <w:rFonts w:ascii="Times New Roman" w:hAnsi="Times New Roman"/>
          <w:sz w:val="22"/>
          <w:szCs w:val="22"/>
          <w:lang w:val="ro-RO"/>
        </w:rPr>
        <w:t>te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în mai 20</w:t>
      </w:r>
      <w:r w:rsidR="00C173B0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). </w:t>
      </w:r>
    </w:p>
    <w:p w14:paraId="68AE478C" w14:textId="46235D66" w:rsidR="008B3FDD" w:rsidRPr="00D9510C" w:rsidRDefault="008B3FDD" w:rsidP="00B505B0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right="6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în urma controlului realizat de autorităţile statului în luna septembrie 20</w:t>
      </w:r>
      <w:r w:rsidR="00C173B0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>, i s-a aplicat o amendă contravenţională de 3.000 lei.</w:t>
      </w:r>
    </w:p>
    <w:p w14:paraId="00FBB20F" w14:textId="61838128" w:rsidR="008B3FDD" w:rsidRPr="00D9510C" w:rsidRDefault="004A1FF9" w:rsidP="004A1FF9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left="284" w:right="6" w:hanging="286"/>
        <w:jc w:val="both"/>
        <w:textDirection w:val="btLr"/>
        <w:textAlignment w:val="top"/>
        <w:outlineLvl w:val="0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a</w:t>
      </w:r>
      <w:r w:rsidR="008B3FDD" w:rsidRPr="00D9510C">
        <w:rPr>
          <w:rFonts w:ascii="Times New Roman" w:hAnsi="Times New Roman"/>
          <w:sz w:val="22"/>
          <w:szCs w:val="22"/>
          <w:lang w:val="ro-RO"/>
        </w:rPr>
        <w:t>chiziționează</w:t>
      </w:r>
      <w:r w:rsidR="0020255A">
        <w:rPr>
          <w:rFonts w:ascii="Times New Roman" w:hAnsi="Times New Roman"/>
          <w:sz w:val="22"/>
          <w:szCs w:val="22"/>
          <w:lang w:val="ro-RO"/>
        </w:rPr>
        <w:t>, plăteşte</w:t>
      </w:r>
      <w:r w:rsidR="008B3FDD" w:rsidRPr="00D9510C">
        <w:rPr>
          <w:rFonts w:ascii="Times New Roman" w:hAnsi="Times New Roman"/>
          <w:sz w:val="22"/>
          <w:szCs w:val="22"/>
          <w:lang w:val="ro-RO"/>
        </w:rPr>
        <w:t xml:space="preserve"> şi pune în funcțiune în luna septembrie 20</w:t>
      </w:r>
      <w:r w:rsidR="00C173B0">
        <w:rPr>
          <w:rFonts w:ascii="Times New Roman" w:hAnsi="Times New Roman"/>
          <w:sz w:val="22"/>
          <w:szCs w:val="22"/>
          <w:lang w:val="ro-RO"/>
        </w:rPr>
        <w:t>26</w:t>
      </w:r>
      <w:r w:rsidR="008B3FDD" w:rsidRPr="00D9510C">
        <w:rPr>
          <w:rFonts w:ascii="Times New Roman" w:hAnsi="Times New Roman"/>
          <w:sz w:val="22"/>
          <w:szCs w:val="22"/>
          <w:lang w:val="ro-RO"/>
        </w:rPr>
        <w:t xml:space="preserve"> o maşină de cusut profesională în valoare de 12.000 lei, pe care o va utiliza pentru 3 ani şi pe care o amortizează liniar;</w:t>
      </w:r>
    </w:p>
    <w:p w14:paraId="0F3C6EA2" w14:textId="77777777" w:rsidR="008B3FDD" w:rsidRPr="00D9510C" w:rsidRDefault="008B3FDD" w:rsidP="00B505B0">
      <w:pPr>
        <w:pStyle w:val="ListParagraph"/>
        <w:tabs>
          <w:tab w:val="left" w:pos="0"/>
          <w:tab w:val="left" w:pos="284"/>
        </w:tabs>
        <w:spacing w:before="0" w:after="0" w:line="240" w:lineRule="auto"/>
        <w:ind w:left="0" w:hanging="2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1C6CFF3E" w14:textId="350F0332" w:rsidR="008B3FDD" w:rsidRPr="00D9510C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b/>
          <w:sz w:val="22"/>
          <w:szCs w:val="22"/>
          <w:lang w:val="ro-RO"/>
        </w:rPr>
        <w:t xml:space="preserve">2. </w:t>
      </w:r>
      <w:r w:rsidR="00C173B0">
        <w:rPr>
          <w:rFonts w:ascii="Times New Roman" w:hAnsi="Times New Roman"/>
          <w:bCs/>
          <w:sz w:val="22"/>
          <w:szCs w:val="22"/>
          <w:lang w:val="ro-RO"/>
        </w:rPr>
        <w:t>Sigismund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are închiriat un apartament în Iași </w:t>
      </w:r>
      <w:r w:rsidR="004A1FF9">
        <w:rPr>
          <w:rFonts w:ascii="Times New Roman" w:hAnsi="Times New Roman"/>
          <w:sz w:val="22"/>
          <w:szCs w:val="22"/>
          <w:lang w:val="ro-RO"/>
        </w:rPr>
        <w:t xml:space="preserve">unei persoane fizice 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din care încasează suma de </w:t>
      </w:r>
      <w:r w:rsidR="00C173B0">
        <w:rPr>
          <w:rFonts w:ascii="Times New Roman" w:hAnsi="Times New Roman"/>
          <w:sz w:val="22"/>
          <w:szCs w:val="22"/>
          <w:lang w:val="ro-RO"/>
        </w:rPr>
        <w:t>4</w:t>
      </w:r>
      <w:r w:rsidRPr="00D9510C">
        <w:rPr>
          <w:rFonts w:ascii="Times New Roman" w:hAnsi="Times New Roman"/>
          <w:sz w:val="22"/>
          <w:szCs w:val="22"/>
          <w:lang w:val="ro-RO"/>
        </w:rPr>
        <w:t>.800 lei lunar, apartament închiriat din martie 20</w:t>
      </w:r>
      <w:r w:rsidR="00C173B0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până în decembrie 20</w:t>
      </w:r>
      <w:r w:rsidR="00C173B0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inclusiv.</w:t>
      </w:r>
    </w:p>
    <w:p w14:paraId="1C889E74" w14:textId="77777777" w:rsidR="008B3FDD" w:rsidRPr="00D9510C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40339312" w14:textId="45F7AD76" w:rsidR="008B3FDD" w:rsidRPr="00D9510C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b/>
          <w:bCs/>
          <w:sz w:val="22"/>
          <w:szCs w:val="22"/>
          <w:lang w:val="ro-RO"/>
        </w:rPr>
        <w:lastRenderedPageBreak/>
        <w:t>3.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1273B1">
        <w:rPr>
          <w:rFonts w:ascii="Times New Roman" w:hAnsi="Times New Roman"/>
          <w:bCs/>
          <w:sz w:val="22"/>
          <w:szCs w:val="22"/>
          <w:lang w:val="ro-RO"/>
        </w:rPr>
        <w:t>Sigismund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a încasat suma de 120.000 euro din vânzarea unui apartament în Craiova</w:t>
      </w:r>
      <w:r w:rsidR="004F5ECC">
        <w:rPr>
          <w:rFonts w:ascii="Times New Roman" w:hAnsi="Times New Roman"/>
          <w:sz w:val="22"/>
          <w:szCs w:val="22"/>
          <w:lang w:val="ro-RO"/>
        </w:rPr>
        <w:t xml:space="preserve"> achizitionat in 2019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și suma de 25.000 lei din vânzarea unui teren</w:t>
      </w:r>
      <w:r w:rsidR="001273B1">
        <w:rPr>
          <w:rFonts w:ascii="Times New Roman" w:hAnsi="Times New Roman"/>
          <w:sz w:val="22"/>
          <w:szCs w:val="22"/>
          <w:lang w:val="ro-RO"/>
        </w:rPr>
        <w:t xml:space="preserve"> aflat în intravilanul unei localitați</w:t>
      </w:r>
      <w:r w:rsidR="004F5ECC">
        <w:rPr>
          <w:rFonts w:ascii="Times New Roman" w:hAnsi="Times New Roman"/>
          <w:sz w:val="22"/>
          <w:szCs w:val="22"/>
          <w:lang w:val="ro-RO"/>
        </w:rPr>
        <w:t xml:space="preserve"> achizitonat in 2025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. Cursul de schimb: </w:t>
      </w:r>
      <w:r w:rsidR="001273B1">
        <w:rPr>
          <w:rFonts w:ascii="Times New Roman" w:hAnsi="Times New Roman"/>
          <w:sz w:val="22"/>
          <w:szCs w:val="22"/>
          <w:lang w:val="ro-RO"/>
        </w:rPr>
        <w:t>5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lei/euro.</w:t>
      </w:r>
      <w:r w:rsidR="001273B1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159DE598" w14:textId="77777777" w:rsidR="008B3FDD" w:rsidRPr="00D9510C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657DB9B4" w14:textId="608443BE" w:rsidR="008B3FDD" w:rsidRPr="00D9510C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b/>
          <w:bCs/>
          <w:sz w:val="22"/>
          <w:szCs w:val="22"/>
          <w:lang w:val="ro-RO"/>
        </w:rPr>
        <w:t>4.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1273B1">
        <w:rPr>
          <w:rFonts w:ascii="Times New Roman" w:hAnsi="Times New Roman"/>
          <w:sz w:val="22"/>
          <w:szCs w:val="22"/>
          <w:lang w:val="ro-RO"/>
        </w:rPr>
        <w:t>Sigismund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s-a angajat începând cu decembrie 20</w:t>
      </w:r>
      <w:r w:rsidR="001273B1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la o societate din Iași ce activează în domeniul mode</w:t>
      </w:r>
      <w:r w:rsidR="004A1FF9">
        <w:rPr>
          <w:rFonts w:ascii="Times New Roman" w:hAnsi="Times New Roman"/>
          <w:sz w:val="22"/>
          <w:szCs w:val="22"/>
          <w:lang w:val="ro-RO"/>
        </w:rPr>
        <w:t>i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, cu un salariu de încadrare de </w:t>
      </w:r>
      <w:r w:rsidR="001273B1">
        <w:rPr>
          <w:rFonts w:ascii="Times New Roman" w:hAnsi="Times New Roman"/>
          <w:sz w:val="22"/>
          <w:szCs w:val="22"/>
          <w:lang w:val="ro-RO"/>
        </w:rPr>
        <w:t>8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.000 lei. </w:t>
      </w:r>
      <w:r w:rsidR="001273B1">
        <w:rPr>
          <w:rFonts w:ascii="Times New Roman" w:hAnsi="Times New Roman"/>
          <w:sz w:val="22"/>
          <w:szCs w:val="22"/>
          <w:lang w:val="ro-RO"/>
        </w:rPr>
        <w:t>Sigismund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a primit în cursul lunii decembrie:</w:t>
      </w:r>
    </w:p>
    <w:p w14:paraId="234A2527" w14:textId="215B3D71" w:rsidR="008B3FDD" w:rsidRPr="00D9510C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 xml:space="preserve">- un bonus de 300 lei pentru o idee de îmbunătățire a fluxului de producției. </w:t>
      </w:r>
    </w:p>
    <w:p w14:paraId="6E801F2F" w14:textId="2F5A35E1" w:rsidR="008B3FDD" w:rsidRPr="00D9510C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- cadouri în valoare</w:t>
      </w:r>
      <w:r w:rsidR="0020255A">
        <w:rPr>
          <w:rFonts w:ascii="Times New Roman" w:hAnsi="Times New Roman"/>
          <w:sz w:val="22"/>
          <w:szCs w:val="22"/>
          <w:lang w:val="ro-RO"/>
        </w:rPr>
        <w:t xml:space="preserve"> totală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de </w:t>
      </w:r>
      <w:r w:rsidR="004A1FF9">
        <w:rPr>
          <w:rFonts w:ascii="Times New Roman" w:hAnsi="Times New Roman"/>
          <w:sz w:val="22"/>
          <w:szCs w:val="22"/>
          <w:lang w:val="ro-RO"/>
        </w:rPr>
        <w:t>8</w:t>
      </w:r>
      <w:r w:rsidRPr="00D9510C">
        <w:rPr>
          <w:rFonts w:ascii="Times New Roman" w:hAnsi="Times New Roman"/>
          <w:sz w:val="22"/>
          <w:szCs w:val="22"/>
          <w:lang w:val="ro-RO"/>
        </w:rPr>
        <w:t>00 lei pentru cei 2 copii minori ai acestuia, cu ocazia Crăciunului,</w:t>
      </w:r>
    </w:p>
    <w:p w14:paraId="44393BFE" w14:textId="338BABD7" w:rsidR="008B3FDD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 xml:space="preserve">- cadouri în valoare de </w:t>
      </w:r>
      <w:r w:rsidR="00C87E40">
        <w:rPr>
          <w:rFonts w:ascii="Times New Roman" w:hAnsi="Times New Roman"/>
          <w:sz w:val="22"/>
          <w:szCs w:val="22"/>
          <w:lang w:val="ro-RO"/>
        </w:rPr>
        <w:t>4</w:t>
      </w:r>
      <w:r w:rsidRPr="00D9510C">
        <w:rPr>
          <w:rFonts w:ascii="Times New Roman" w:hAnsi="Times New Roman"/>
          <w:sz w:val="22"/>
          <w:szCs w:val="22"/>
          <w:lang w:val="ro-RO"/>
        </w:rPr>
        <w:t>00 de lei cu ocazi</w:t>
      </w:r>
      <w:r w:rsidR="00C87E40">
        <w:rPr>
          <w:rFonts w:ascii="Times New Roman" w:hAnsi="Times New Roman"/>
          <w:sz w:val="22"/>
          <w:szCs w:val="22"/>
          <w:lang w:val="ro-RO"/>
        </w:rPr>
        <w:t xml:space="preserve">a </w:t>
      </w:r>
      <w:r w:rsidR="008709AB">
        <w:rPr>
          <w:rFonts w:ascii="Times New Roman" w:hAnsi="Times New Roman"/>
          <w:sz w:val="22"/>
          <w:szCs w:val="22"/>
          <w:lang w:val="ro-RO"/>
        </w:rPr>
        <w:t>anive</w:t>
      </w:r>
      <w:r w:rsidR="004A1FF9">
        <w:rPr>
          <w:rFonts w:ascii="Times New Roman" w:hAnsi="Times New Roman"/>
          <w:sz w:val="22"/>
          <w:szCs w:val="22"/>
          <w:lang w:val="ro-RO"/>
        </w:rPr>
        <w:t>r</w:t>
      </w:r>
      <w:r w:rsidR="008709AB">
        <w:rPr>
          <w:rFonts w:ascii="Times New Roman" w:hAnsi="Times New Roman"/>
          <w:sz w:val="22"/>
          <w:szCs w:val="22"/>
          <w:lang w:val="ro-RO"/>
        </w:rPr>
        <w:t>sarii firmei</w:t>
      </w:r>
      <w:r w:rsidRPr="00D9510C">
        <w:rPr>
          <w:rFonts w:ascii="Times New Roman" w:hAnsi="Times New Roman"/>
          <w:sz w:val="22"/>
          <w:szCs w:val="22"/>
          <w:lang w:val="ro-RO"/>
        </w:rPr>
        <w:t>;</w:t>
      </w:r>
    </w:p>
    <w:p w14:paraId="62BF6B18" w14:textId="150CA9D2" w:rsidR="008B3FDD" w:rsidRPr="00D9510C" w:rsidRDefault="008B3FDD" w:rsidP="004A1FF9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- contravaloarea cheltuielilor de cazare și transport pentru o deplas</w:t>
      </w:r>
      <w:r w:rsidR="004010BC">
        <w:rPr>
          <w:rFonts w:ascii="Times New Roman" w:hAnsi="Times New Roman"/>
          <w:sz w:val="22"/>
          <w:szCs w:val="22"/>
          <w:lang w:val="ro-RO"/>
        </w:rPr>
        <w:t>a</w:t>
      </w:r>
      <w:r w:rsidRPr="00D9510C">
        <w:rPr>
          <w:rFonts w:ascii="Times New Roman" w:hAnsi="Times New Roman"/>
          <w:sz w:val="22"/>
          <w:szCs w:val="22"/>
          <w:lang w:val="ro-RO"/>
        </w:rPr>
        <w:t>r</w:t>
      </w:r>
      <w:r w:rsidR="004010BC">
        <w:rPr>
          <w:rFonts w:ascii="Times New Roman" w:hAnsi="Times New Roman"/>
          <w:sz w:val="22"/>
          <w:szCs w:val="22"/>
          <w:lang w:val="ro-RO"/>
        </w:rPr>
        <w:t>e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de serviciu pe o perioadă de 4 zile la București, în sumă de </w:t>
      </w:r>
      <w:r w:rsidR="008709AB">
        <w:rPr>
          <w:rFonts w:ascii="Times New Roman" w:hAnsi="Times New Roman"/>
          <w:sz w:val="22"/>
          <w:szCs w:val="22"/>
          <w:lang w:val="ro-RO"/>
        </w:rPr>
        <w:t>2.3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00 lei. </w:t>
      </w:r>
    </w:p>
    <w:p w14:paraId="12823368" w14:textId="0D775B3D" w:rsidR="008B3FDD" w:rsidRPr="00D9510C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 xml:space="preserve">- un laptop nou oferit din partea societății cu titlu gratuit pe care acesta nu trebuie să-l mai returneze (prețul plătit pe laptop a fost de </w:t>
      </w:r>
      <w:r w:rsidR="00C87E40">
        <w:rPr>
          <w:rFonts w:ascii="Times New Roman" w:hAnsi="Times New Roman"/>
          <w:sz w:val="22"/>
          <w:szCs w:val="22"/>
          <w:lang w:val="ro-RO"/>
        </w:rPr>
        <w:t>4</w:t>
      </w:r>
      <w:r w:rsidRPr="00D9510C">
        <w:rPr>
          <w:rFonts w:ascii="Times New Roman" w:hAnsi="Times New Roman"/>
          <w:sz w:val="22"/>
          <w:szCs w:val="22"/>
          <w:lang w:val="ro-RO"/>
        </w:rPr>
        <w:t>.000 lei, la care se adaugă TVA).</w:t>
      </w:r>
    </w:p>
    <w:p w14:paraId="27FAD1D5" w14:textId="5B565E78" w:rsidR="008B3FDD" w:rsidRPr="00D9510C" w:rsidRDefault="008B3FDD" w:rsidP="00B505B0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 w:rsidRPr="00D9510C">
        <w:rPr>
          <w:rFonts w:ascii="Times New Roman" w:hAnsi="Times New Roman"/>
          <w:sz w:val="22"/>
          <w:szCs w:val="22"/>
          <w:lang w:val="ro-RO"/>
        </w:rPr>
        <w:t>Societatea a plătit în decembrie 20</w:t>
      </w:r>
      <w:r w:rsidR="00C87E40">
        <w:rPr>
          <w:rFonts w:ascii="Times New Roman" w:hAnsi="Times New Roman"/>
          <w:sz w:val="22"/>
          <w:szCs w:val="22"/>
          <w:lang w:val="ro-RO"/>
        </w:rPr>
        <w:t>26</w:t>
      </w:r>
      <w:r w:rsidRPr="00D9510C">
        <w:rPr>
          <w:rFonts w:ascii="Times New Roman" w:hAnsi="Times New Roman"/>
          <w:sz w:val="22"/>
          <w:szCs w:val="22"/>
          <w:lang w:val="ro-RO"/>
        </w:rPr>
        <w:t xml:space="preserve"> prime de asigurare voluntară de sănătate la un centru medical privat, pentru fiecare angajat, în valoare de 2.</w:t>
      </w:r>
      <w:r w:rsidR="008709AB">
        <w:rPr>
          <w:rFonts w:ascii="Times New Roman" w:hAnsi="Times New Roman"/>
          <w:sz w:val="22"/>
          <w:szCs w:val="22"/>
          <w:lang w:val="ro-RO"/>
        </w:rPr>
        <w:t>4</w:t>
      </w:r>
      <w:r w:rsidRPr="00D9510C">
        <w:rPr>
          <w:rFonts w:ascii="Times New Roman" w:hAnsi="Times New Roman"/>
          <w:sz w:val="22"/>
          <w:szCs w:val="22"/>
          <w:lang w:val="ro-RO"/>
        </w:rPr>
        <w:t>00 lei</w:t>
      </w:r>
      <w:r w:rsidR="00C87E40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8709AB">
        <w:rPr>
          <w:rFonts w:ascii="Times New Roman" w:hAnsi="Times New Roman"/>
          <w:sz w:val="22"/>
          <w:szCs w:val="22"/>
          <w:lang w:val="ro-RO"/>
        </w:rPr>
        <w:t xml:space="preserve">pentru 6 luni </w:t>
      </w:r>
      <w:r w:rsidR="00C87E40">
        <w:rPr>
          <w:rFonts w:ascii="Times New Roman" w:hAnsi="Times New Roman"/>
          <w:sz w:val="22"/>
          <w:szCs w:val="22"/>
          <w:lang w:val="ro-RO"/>
        </w:rPr>
        <w:t xml:space="preserve">și i-a decontat </w:t>
      </w:r>
      <w:r w:rsidR="00A84B81">
        <w:rPr>
          <w:rFonts w:ascii="Times New Roman" w:hAnsi="Times New Roman"/>
          <w:sz w:val="22"/>
          <w:szCs w:val="22"/>
          <w:lang w:val="ro-RO"/>
        </w:rPr>
        <w:t xml:space="preserve">3.000 lei, conform contractului colectiv de muncă. pentru o vacanță de 5 zile pe perioada concediului său de odihnă. </w:t>
      </w:r>
    </w:p>
    <w:p w14:paraId="146F7126" w14:textId="3898F533" w:rsidR="008B3FDD" w:rsidRPr="00D9510C" w:rsidRDefault="00C87E40" w:rsidP="00967172">
      <w:pPr>
        <w:pStyle w:val="ListParagraph"/>
        <w:shd w:val="clear" w:color="auto" w:fill="FFFFFF"/>
        <w:tabs>
          <w:tab w:val="left" w:pos="0"/>
          <w:tab w:val="left" w:pos="284"/>
          <w:tab w:val="left" w:pos="993"/>
        </w:tabs>
        <w:spacing w:before="0" w:after="0" w:line="240" w:lineRule="auto"/>
        <w:ind w:left="0" w:right="6" w:hanging="2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Sigismund</w:t>
      </w:r>
      <w:r w:rsidR="008B3FDD" w:rsidRPr="00D9510C">
        <w:rPr>
          <w:rFonts w:ascii="Times New Roman" w:hAnsi="Times New Roman"/>
          <w:sz w:val="22"/>
          <w:szCs w:val="22"/>
          <w:lang w:val="ro-RO"/>
        </w:rPr>
        <w:t xml:space="preserve"> are 2 copii minori în întreținere</w:t>
      </w:r>
      <w:r w:rsidR="00967172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967172" w:rsidRPr="00967172">
        <w:rPr>
          <w:rFonts w:ascii="Times New Roman" w:hAnsi="Times New Roman"/>
          <w:sz w:val="22"/>
          <w:szCs w:val="22"/>
          <w:lang w:val="ro-RO"/>
        </w:rPr>
        <w:t>înscris</w:t>
      </w:r>
      <w:r w:rsidR="00967172">
        <w:rPr>
          <w:rFonts w:ascii="Times New Roman" w:hAnsi="Times New Roman"/>
          <w:sz w:val="22"/>
          <w:szCs w:val="22"/>
          <w:lang w:val="ro-RO"/>
        </w:rPr>
        <w:t>i</w:t>
      </w:r>
      <w:r w:rsidR="00967172" w:rsidRPr="00967172">
        <w:rPr>
          <w:rFonts w:ascii="Times New Roman" w:hAnsi="Times New Roman"/>
          <w:sz w:val="22"/>
          <w:szCs w:val="22"/>
          <w:lang w:val="ro-RO"/>
        </w:rPr>
        <w:t xml:space="preserve"> într-o unitate de învăţământ</w:t>
      </w:r>
      <w:r w:rsidR="008B3FDD" w:rsidRPr="00D9510C">
        <w:rPr>
          <w:rFonts w:ascii="Times New Roman" w:hAnsi="Times New Roman"/>
          <w:sz w:val="22"/>
          <w:szCs w:val="22"/>
          <w:lang w:val="ro-RO"/>
        </w:rPr>
        <w:t>.</w:t>
      </w:r>
    </w:p>
    <w:p w14:paraId="0685E094" w14:textId="77777777" w:rsidR="00835E56" w:rsidRPr="00D9510C" w:rsidRDefault="00835E56" w:rsidP="00B505B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  <w:sz w:val="22"/>
          <w:szCs w:val="22"/>
          <w:lang w:val="ro-RO"/>
        </w:rPr>
      </w:pPr>
    </w:p>
    <w:p w14:paraId="3ADAFA5B" w14:textId="77777777" w:rsidR="00835E56" w:rsidRPr="00CF662A" w:rsidRDefault="00835E56" w:rsidP="00B505B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  <w:lang w:val="ro-RO"/>
        </w:rPr>
      </w:pPr>
      <w:r w:rsidRPr="00CF662A">
        <w:rPr>
          <w:rFonts w:ascii="Times New Roman" w:hAnsi="Times New Roman"/>
          <w:b/>
          <w:color w:val="000000"/>
          <w:sz w:val="22"/>
          <w:szCs w:val="22"/>
          <w:lang w:val="ro-RO"/>
        </w:rPr>
        <w:t>Cerințe:</w:t>
      </w:r>
    </w:p>
    <w:p w14:paraId="653DBCE3" w14:textId="29D3EBE8" w:rsidR="00675EA9" w:rsidRPr="00CD4F4E" w:rsidRDefault="00675EA9" w:rsidP="00675EA9">
      <w:pPr>
        <w:numPr>
          <w:ilvl w:val="0"/>
          <w:numId w:val="4"/>
        </w:numPr>
        <w:tabs>
          <w:tab w:val="left" w:pos="284"/>
        </w:tabs>
        <w:suppressAutoHyphens/>
        <w:spacing w:before="0" w:after="0" w:line="240" w:lineRule="auto"/>
        <w:ind w:left="0" w:right="113" w:hanging="2"/>
        <w:contextualSpacing/>
        <w:jc w:val="both"/>
        <w:outlineLvl w:val="0"/>
        <w:rPr>
          <w:rFonts w:ascii="Times New Roman" w:hAnsi="Times New Roman"/>
          <w:sz w:val="22"/>
          <w:szCs w:val="22"/>
          <w:lang w:val="ro-RO"/>
        </w:rPr>
      </w:pPr>
      <w:r w:rsidRPr="00CD4F4E">
        <w:rPr>
          <w:rFonts w:ascii="Times New Roman" w:hAnsi="Times New Roman"/>
          <w:sz w:val="22"/>
          <w:szCs w:val="22"/>
          <w:lang w:val="ro-RO"/>
        </w:rPr>
        <w:t xml:space="preserve">Determinați venitul net, precum şi valoarea impozitului pe venitul din activităţi independente realizate de </w:t>
      </w:r>
      <w:r w:rsidR="00A84B81">
        <w:rPr>
          <w:rFonts w:ascii="Times New Roman" w:hAnsi="Times New Roman"/>
          <w:sz w:val="22"/>
          <w:szCs w:val="22"/>
          <w:lang w:val="ro-RO"/>
        </w:rPr>
        <w:t>Sigismund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în cursul anului 202</w:t>
      </w:r>
      <w:r w:rsidR="00A84B81">
        <w:rPr>
          <w:rFonts w:ascii="Times New Roman" w:hAnsi="Times New Roman"/>
          <w:sz w:val="22"/>
          <w:szCs w:val="22"/>
          <w:lang w:val="ro-RO"/>
        </w:rPr>
        <w:t>6</w:t>
      </w:r>
      <w:r w:rsidRPr="00CD4F4E">
        <w:rPr>
          <w:rFonts w:ascii="Times New Roman" w:hAnsi="Times New Roman"/>
          <w:sz w:val="22"/>
          <w:szCs w:val="22"/>
          <w:lang w:val="ro-RO"/>
        </w:rPr>
        <w:t>. Prezentați obligațiile declarative</w:t>
      </w:r>
      <w:r w:rsidR="00722DC4">
        <w:rPr>
          <w:rFonts w:ascii="Times New Roman" w:hAnsi="Times New Roman"/>
          <w:sz w:val="22"/>
          <w:szCs w:val="22"/>
          <w:lang w:val="ro-RO"/>
        </w:rPr>
        <w:t xml:space="preserve"> si de plata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ale lui </w:t>
      </w:r>
      <w:r w:rsidR="00A84B81">
        <w:rPr>
          <w:rFonts w:ascii="Times New Roman" w:hAnsi="Times New Roman"/>
          <w:sz w:val="22"/>
          <w:szCs w:val="22"/>
          <w:lang w:val="ro-RO"/>
        </w:rPr>
        <w:t>Sigismund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aferente acestor venituri.  </w:t>
      </w:r>
      <w:r w:rsidRPr="00CD4F4E">
        <w:rPr>
          <w:rFonts w:ascii="Times New Roman" w:hAnsi="Times New Roman"/>
          <w:b/>
          <w:sz w:val="22"/>
          <w:szCs w:val="22"/>
          <w:lang w:val="ro-RO"/>
        </w:rPr>
        <w:t>(1,</w:t>
      </w:r>
      <w:r w:rsidR="00AB3867">
        <w:rPr>
          <w:rFonts w:ascii="Times New Roman" w:hAnsi="Times New Roman"/>
          <w:b/>
          <w:sz w:val="22"/>
          <w:szCs w:val="22"/>
          <w:lang w:val="ro-RO"/>
        </w:rPr>
        <w:t>1</w:t>
      </w:r>
      <w:r w:rsidRPr="00CD4F4E">
        <w:rPr>
          <w:rFonts w:ascii="Times New Roman" w:hAnsi="Times New Roman"/>
          <w:b/>
          <w:sz w:val="22"/>
          <w:szCs w:val="22"/>
          <w:lang w:val="ro-RO"/>
        </w:rPr>
        <w:t>0p</w:t>
      </w:r>
      <w:r w:rsidRPr="00CD4F4E">
        <w:rPr>
          <w:rFonts w:ascii="Times New Roman" w:hAnsi="Times New Roman"/>
          <w:sz w:val="22"/>
          <w:szCs w:val="22"/>
          <w:lang w:val="ro-RO"/>
        </w:rPr>
        <w:t>)</w:t>
      </w:r>
    </w:p>
    <w:p w14:paraId="0C84449B" w14:textId="412DF8E8" w:rsidR="00675EA9" w:rsidRPr="00CD4F4E" w:rsidRDefault="00675EA9" w:rsidP="00675EA9">
      <w:pPr>
        <w:numPr>
          <w:ilvl w:val="0"/>
          <w:numId w:val="4"/>
        </w:numPr>
        <w:tabs>
          <w:tab w:val="left" w:pos="284"/>
        </w:tabs>
        <w:suppressAutoHyphens/>
        <w:spacing w:before="0" w:after="0" w:line="240" w:lineRule="auto"/>
        <w:ind w:left="0" w:right="113" w:hanging="2"/>
        <w:contextualSpacing/>
        <w:jc w:val="both"/>
        <w:outlineLvl w:val="0"/>
        <w:rPr>
          <w:rFonts w:ascii="Times New Roman" w:hAnsi="Times New Roman"/>
          <w:sz w:val="22"/>
          <w:szCs w:val="22"/>
          <w:lang w:val="ro-RO"/>
        </w:rPr>
      </w:pPr>
      <w:r w:rsidRPr="00CD4F4E">
        <w:rPr>
          <w:rFonts w:ascii="Times New Roman" w:hAnsi="Times New Roman"/>
          <w:sz w:val="22"/>
          <w:szCs w:val="22"/>
          <w:lang w:val="ro-RO"/>
        </w:rPr>
        <w:t>Determinați impozitul datorat pentru venitul din chirii ș</w:t>
      </w:r>
      <w:r w:rsidR="00523A64">
        <w:rPr>
          <w:rFonts w:ascii="Times New Roman" w:hAnsi="Times New Roman"/>
          <w:sz w:val="22"/>
          <w:szCs w:val="22"/>
          <w:lang w:val="ro-RO"/>
        </w:rPr>
        <w:t>i</w:t>
      </w:r>
      <w:r w:rsidRPr="000803F1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din </w:t>
      </w:r>
      <w:r w:rsidR="00523A64">
        <w:rPr>
          <w:rFonts w:ascii="Times New Roman" w:hAnsi="Times New Roman"/>
          <w:sz w:val="22"/>
          <w:szCs w:val="22"/>
          <w:lang w:val="ro-RO"/>
        </w:rPr>
        <w:t>transferul dreptului de proprietate</w:t>
      </w:r>
      <w:r w:rsidRPr="00CD4F4E">
        <w:rPr>
          <w:rFonts w:ascii="Times New Roman" w:hAnsi="Times New Roman"/>
          <w:sz w:val="22"/>
          <w:szCs w:val="22"/>
          <w:lang w:val="ro-RO"/>
        </w:rPr>
        <w:t>. Precizați care este modalitatea prin care aceste impozite se declară și plătesc către bugetul de stat</w:t>
      </w:r>
      <w:r w:rsidRPr="00722DC4">
        <w:rPr>
          <w:rFonts w:ascii="Times New Roman" w:hAnsi="Times New Roman"/>
          <w:sz w:val="22"/>
          <w:szCs w:val="22"/>
          <w:lang w:val="ro-RO"/>
        </w:rPr>
        <w:t xml:space="preserve">. </w:t>
      </w:r>
      <w:r w:rsidRPr="00CD4F4E">
        <w:rPr>
          <w:rFonts w:ascii="Times New Roman" w:hAnsi="Times New Roman"/>
          <w:b/>
          <w:sz w:val="22"/>
          <w:szCs w:val="22"/>
          <w:lang w:val="ro-RO"/>
        </w:rPr>
        <w:t>(0,</w:t>
      </w:r>
      <w:r w:rsidR="00AB3867">
        <w:rPr>
          <w:rFonts w:ascii="Times New Roman" w:hAnsi="Times New Roman"/>
          <w:b/>
          <w:sz w:val="22"/>
          <w:szCs w:val="22"/>
          <w:lang w:val="ro-RO"/>
        </w:rPr>
        <w:t>55</w:t>
      </w:r>
      <w:r w:rsidRPr="00CD4F4E">
        <w:rPr>
          <w:rFonts w:ascii="Times New Roman" w:hAnsi="Times New Roman"/>
          <w:b/>
          <w:sz w:val="22"/>
          <w:szCs w:val="22"/>
          <w:lang w:val="ro-RO"/>
        </w:rPr>
        <w:t>p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)  </w:t>
      </w:r>
      <w:r w:rsidR="00523A64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 </w:t>
      </w:r>
    </w:p>
    <w:p w14:paraId="4948B69D" w14:textId="226E82D8" w:rsidR="00675EA9" w:rsidRPr="00CD4F4E" w:rsidRDefault="00675EA9" w:rsidP="00675EA9">
      <w:pPr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left="0" w:right="6" w:hanging="2"/>
        <w:contextualSpacing/>
        <w:jc w:val="both"/>
        <w:outlineLvl w:val="0"/>
        <w:rPr>
          <w:rFonts w:ascii="Times New Roman" w:hAnsi="Times New Roman"/>
          <w:sz w:val="22"/>
          <w:szCs w:val="22"/>
          <w:lang w:val="ro-RO"/>
        </w:rPr>
      </w:pPr>
      <w:r w:rsidRPr="00CD4F4E">
        <w:rPr>
          <w:rFonts w:ascii="Times New Roman" w:hAnsi="Times New Roman"/>
          <w:sz w:val="22"/>
          <w:szCs w:val="22"/>
          <w:lang w:val="ro-RO"/>
        </w:rPr>
        <w:t xml:space="preserve">Analizați dacă </w:t>
      </w:r>
      <w:r w:rsidR="00523A64">
        <w:rPr>
          <w:rFonts w:ascii="Times New Roman" w:hAnsi="Times New Roman"/>
          <w:sz w:val="22"/>
          <w:szCs w:val="22"/>
          <w:lang w:val="ro-RO"/>
        </w:rPr>
        <w:t>Sigismund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datorează contribuții sociale obligatorii în anul 202</w:t>
      </w:r>
      <w:r w:rsidR="00523A64">
        <w:rPr>
          <w:rFonts w:ascii="Times New Roman" w:hAnsi="Times New Roman"/>
          <w:sz w:val="22"/>
          <w:szCs w:val="22"/>
          <w:lang w:val="ro-RO"/>
        </w:rPr>
        <w:t>6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pentru veniturile, altele decât cele salariale</w:t>
      </w:r>
      <w:r w:rsidR="00967172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/>
          <w:sz w:val="22"/>
          <w:szCs w:val="22"/>
          <w:lang w:val="ro-RO"/>
        </w:rPr>
        <w:t xml:space="preserve">cele </w:t>
      </w:r>
      <w:r w:rsidRPr="00CD4F4E">
        <w:rPr>
          <w:rFonts w:ascii="Times New Roman" w:hAnsi="Times New Roman"/>
          <w:sz w:val="22"/>
          <w:szCs w:val="22"/>
          <w:lang w:val="ro-RO"/>
        </w:rPr>
        <w:t>din activități independente, şi, dacă da, determinaţi suma lor. Salariul minim brut aferent anului 202</w:t>
      </w:r>
      <w:r w:rsidR="00523A64">
        <w:rPr>
          <w:rFonts w:ascii="Times New Roman" w:hAnsi="Times New Roman"/>
          <w:sz w:val="22"/>
          <w:szCs w:val="22"/>
          <w:lang w:val="ro-RO"/>
        </w:rPr>
        <w:t>6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este de 4.050 lei. Pe </w:t>
      </w:r>
      <w:r w:rsidR="00523A64">
        <w:rPr>
          <w:rFonts w:ascii="Times New Roman" w:hAnsi="Times New Roman"/>
          <w:sz w:val="22"/>
          <w:szCs w:val="22"/>
          <w:lang w:val="ro-RO"/>
        </w:rPr>
        <w:t>Sigismund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l-a sfătuit o cunoștință să completeze salariul minim ca bază aleasă pentru contribuția de asigurări sociale, în cazul în care aceasta este datorată. </w:t>
      </w:r>
      <w:r w:rsidRPr="00CD4F4E">
        <w:rPr>
          <w:rFonts w:ascii="Times New Roman" w:hAnsi="Times New Roman"/>
          <w:b/>
          <w:bCs/>
          <w:sz w:val="22"/>
          <w:szCs w:val="22"/>
          <w:lang w:val="ro-RO"/>
        </w:rPr>
        <w:t>(0,</w:t>
      </w:r>
      <w:r w:rsidR="00967172">
        <w:rPr>
          <w:rFonts w:ascii="Times New Roman" w:hAnsi="Times New Roman"/>
          <w:b/>
          <w:bCs/>
          <w:sz w:val="22"/>
          <w:szCs w:val="22"/>
          <w:lang w:val="ro-RO"/>
        </w:rPr>
        <w:t>1</w:t>
      </w:r>
      <w:r w:rsidRPr="00CD4F4E">
        <w:rPr>
          <w:rFonts w:ascii="Times New Roman" w:hAnsi="Times New Roman"/>
          <w:b/>
          <w:bCs/>
          <w:sz w:val="22"/>
          <w:szCs w:val="22"/>
          <w:lang w:val="ro-RO"/>
        </w:rPr>
        <w:t xml:space="preserve">5p). </w:t>
      </w:r>
    </w:p>
    <w:p w14:paraId="059289BE" w14:textId="2769116B" w:rsidR="00675EA9" w:rsidRPr="00CD4F4E" w:rsidRDefault="00675EA9" w:rsidP="00675EA9">
      <w:pPr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left="0" w:right="6" w:hanging="2"/>
        <w:contextualSpacing/>
        <w:jc w:val="both"/>
        <w:outlineLvl w:val="0"/>
        <w:rPr>
          <w:rFonts w:ascii="Times New Roman" w:hAnsi="Times New Roman"/>
          <w:sz w:val="22"/>
          <w:szCs w:val="22"/>
          <w:lang w:val="ro-RO"/>
        </w:rPr>
      </w:pPr>
      <w:r w:rsidRPr="00CD4F4E">
        <w:rPr>
          <w:rFonts w:ascii="Times New Roman" w:hAnsi="Times New Roman"/>
          <w:sz w:val="22"/>
          <w:szCs w:val="22"/>
          <w:lang w:val="ro-RO"/>
        </w:rPr>
        <w:t xml:space="preserve">Determinați impozitul pe venit și contribuțiile sociale obligatorii aferente salariului obţinut în </w:t>
      </w:r>
      <w:r w:rsidR="00523A64">
        <w:rPr>
          <w:rFonts w:ascii="Times New Roman" w:hAnsi="Times New Roman"/>
          <w:sz w:val="22"/>
          <w:szCs w:val="22"/>
          <w:lang w:val="ro-RO"/>
        </w:rPr>
        <w:t>decembrie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 202</w:t>
      </w:r>
      <w:r w:rsidR="009F0B90">
        <w:rPr>
          <w:rFonts w:ascii="Times New Roman" w:hAnsi="Times New Roman"/>
          <w:sz w:val="22"/>
          <w:szCs w:val="22"/>
          <w:lang w:val="ro-RO"/>
        </w:rPr>
        <w:t>6</w:t>
      </w:r>
      <w:r w:rsidRPr="00CD4F4E">
        <w:rPr>
          <w:rFonts w:ascii="Times New Roman" w:hAnsi="Times New Roman"/>
          <w:sz w:val="22"/>
          <w:szCs w:val="22"/>
          <w:lang w:val="ro-RO"/>
        </w:rPr>
        <w:t xml:space="preserve">. </w:t>
      </w:r>
      <w:r w:rsidRPr="00CD4F4E">
        <w:rPr>
          <w:rFonts w:ascii="Times New Roman" w:hAnsi="Times New Roman"/>
          <w:b/>
          <w:bCs/>
          <w:sz w:val="22"/>
          <w:szCs w:val="22"/>
          <w:lang w:val="ro-RO"/>
        </w:rPr>
        <w:t>(1,</w:t>
      </w:r>
      <w:r w:rsidR="00AB3867">
        <w:rPr>
          <w:rFonts w:ascii="Times New Roman" w:hAnsi="Times New Roman"/>
          <w:b/>
          <w:bCs/>
          <w:sz w:val="22"/>
          <w:szCs w:val="22"/>
          <w:lang w:val="ro-RO"/>
        </w:rPr>
        <w:t>2</w:t>
      </w:r>
      <w:r w:rsidRPr="00CD4F4E">
        <w:rPr>
          <w:rFonts w:ascii="Times New Roman" w:hAnsi="Times New Roman"/>
          <w:b/>
          <w:bCs/>
          <w:sz w:val="22"/>
          <w:szCs w:val="22"/>
          <w:lang w:val="ro-RO"/>
        </w:rPr>
        <w:t>0p).</w:t>
      </w:r>
      <w:r w:rsidRPr="00CD4F4E">
        <w:rPr>
          <w:rFonts w:ascii="Times New Roman" w:hAnsi="Times New Roman"/>
          <w:noProof/>
          <w:sz w:val="22"/>
          <w:szCs w:val="22"/>
          <w:lang w:val="ro-RO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BAF64B" wp14:editId="5C8784E5">
                <wp:simplePos x="0" y="0"/>
                <wp:positionH relativeFrom="column">
                  <wp:posOffset>866775</wp:posOffset>
                </wp:positionH>
                <wp:positionV relativeFrom="paragraph">
                  <wp:posOffset>8582025</wp:posOffset>
                </wp:positionV>
                <wp:extent cx="6411595" cy="880745"/>
                <wp:effectExtent l="0" t="0" r="2730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59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93E6" w14:textId="77777777" w:rsidR="00675EA9" w:rsidRDefault="00675EA9" w:rsidP="00675EA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113" w:hanging="2"/>
                              <w:jc w:val="center"/>
                              <w:textAlignment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În cazul în care consideraţi că sunt anumite informaţii pe care nu le aveţi deşi aţi avea nevoie de ele, folosiţi o ipoteză care vi se pare rezonabilă, prezentaţi-o succint şi continuaţi rezolvarea bazându-vă pe 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BAF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8.25pt;margin-top:675.75pt;width:504.85pt;height:69.3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">
                <v:textbox style="mso-fit-shape-to-text:t">
                  <w:txbxContent>
                    <w:p w14:paraId="55B393E6" w14:textId="77777777" w:rsidR="00675EA9" w:rsidRDefault="00675EA9" w:rsidP="00675EA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113" w:hanging="2"/>
                        <w:jc w:val="center"/>
                        <w:textAlignment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În cazul în care consideraţi că sunt anumite informaţii pe care nu le aveţi deşi aţi avea nevoie de ele, folosiţi o ipoteză care vi se pare rezonabilă, prezentaţi-o succint şi continuaţi rezolvarea bazându-vă pe ea.</w:t>
                      </w:r>
                    </w:p>
                  </w:txbxContent>
                </v:textbox>
              </v:shape>
            </w:pict>
          </mc:Fallback>
        </mc:AlternateContent>
      </w:r>
      <w:r w:rsidRPr="00CD4F4E">
        <w:rPr>
          <w:rFonts w:ascii="Times New Roman" w:hAnsi="Times New Roman"/>
          <w:b/>
          <w:bCs/>
          <w:sz w:val="22"/>
          <w:szCs w:val="22"/>
          <w:lang w:val="ro-RO"/>
        </w:rPr>
        <w:t xml:space="preserve"> </w:t>
      </w:r>
    </w:p>
    <w:p w14:paraId="5274C7AD" w14:textId="68042682" w:rsidR="00835E56" w:rsidRPr="00D9510C" w:rsidRDefault="00835E56" w:rsidP="00B505B0">
      <w:pPr>
        <w:shd w:val="clear" w:color="auto" w:fill="FFFFFF"/>
        <w:tabs>
          <w:tab w:val="left" w:pos="0"/>
          <w:tab w:val="left" w:pos="284"/>
          <w:tab w:val="left" w:pos="993"/>
        </w:tabs>
        <w:suppressAutoHyphens/>
        <w:spacing w:before="0" w:after="0" w:line="240" w:lineRule="auto"/>
        <w:ind w:left="358" w:right="6"/>
        <w:contextualSpacing/>
        <w:jc w:val="both"/>
        <w:outlineLvl w:val="0"/>
        <w:rPr>
          <w:rFonts w:ascii="Times New Roman" w:hAnsi="Times New Roman"/>
          <w:position w:val="-1"/>
          <w:sz w:val="22"/>
          <w:szCs w:val="22"/>
          <w:lang w:val="ro-RO"/>
        </w:rPr>
      </w:pPr>
      <w:r w:rsidRPr="00D9510C">
        <w:rPr>
          <w:rFonts w:ascii="Times New Roman" w:hAnsi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C0D39A" wp14:editId="6E7FF197">
                <wp:simplePos x="0" y="0"/>
                <wp:positionH relativeFrom="column">
                  <wp:posOffset>866775</wp:posOffset>
                </wp:positionH>
                <wp:positionV relativeFrom="paragraph">
                  <wp:posOffset>8582025</wp:posOffset>
                </wp:positionV>
                <wp:extent cx="6411595" cy="880745"/>
                <wp:effectExtent l="0" t="0" r="27305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59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27ADB" w14:textId="77777777" w:rsidR="00835E56" w:rsidRDefault="00835E56" w:rsidP="00835E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" w:right="113" w:hanging="2"/>
                              <w:jc w:val="center"/>
                              <w:textAlignment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În cazul în care consideraţi că sunt anumite informaţii pe care nu le aveţi deşi aţi avea nevoie de ele, folosiţi o ipoteză care vi se pare rezonabilă, prezentaţi-o succint şi continuaţi rezolvarea bazându-vă pe 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0D39A" id="Text Box 4" o:spid="_x0000_s1027" type="#_x0000_t202" style="position:absolute;left:0;text-align:left;margin-left:68.25pt;margin-top:675.75pt;width:504.85pt;height:69.3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">
                <v:textbox style="mso-fit-shape-to-text:t">
                  <w:txbxContent>
                    <w:p w14:paraId="67827ADB" w14:textId="77777777" w:rsidR="00835E56" w:rsidRDefault="00835E56" w:rsidP="00835E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2" w:right="113" w:hanging="2"/>
                        <w:jc w:val="center"/>
                        <w:textAlignment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În cazul în care consideraţi că sunt anumite informaţii pe care nu le aveţi deşi aţi avea nevoie de ele, folosiţi o ipoteză care vi se pare rezonabilă, prezentaţi-o succint şi continuaţi rezolvarea bazându-vă pe ea.</w:t>
                      </w:r>
                    </w:p>
                  </w:txbxContent>
                </v:textbox>
              </v:shape>
            </w:pict>
          </mc:Fallback>
        </mc:AlternateContent>
      </w:r>
    </w:p>
    <w:p w14:paraId="2BE1605B" w14:textId="43EEFB19" w:rsidR="00A37067" w:rsidRPr="00D9510C" w:rsidRDefault="00A37067" w:rsidP="00B505B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b/>
          <w:color w:val="000000"/>
          <w:sz w:val="22"/>
          <w:szCs w:val="22"/>
          <w:shd w:val="clear" w:color="auto" w:fill="FFFFFF"/>
          <w:lang w:val="ro-RO"/>
        </w:rPr>
      </w:pPr>
    </w:p>
    <w:sectPr w:rsidR="00A37067" w:rsidRPr="00D9510C" w:rsidSect="00A37067">
      <w:headerReference w:type="default" r:id="rId8"/>
      <w:footerReference w:type="default" r:id="rId9"/>
      <w:pgSz w:w="11907" w:h="16839" w:code="9"/>
      <w:pgMar w:top="1560" w:right="850" w:bottom="993" w:left="1440" w:header="454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C559" w14:textId="77777777" w:rsidR="001B4FF3" w:rsidRDefault="001B4FF3" w:rsidP="003838AD">
      <w:pPr>
        <w:spacing w:before="0" w:after="0" w:line="240" w:lineRule="auto"/>
      </w:pPr>
      <w:r>
        <w:separator/>
      </w:r>
    </w:p>
  </w:endnote>
  <w:endnote w:type="continuationSeparator" w:id="0">
    <w:p w14:paraId="1D8E1AC7" w14:textId="77777777" w:rsidR="001B4FF3" w:rsidRDefault="001B4FF3" w:rsidP="003838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5A32" w14:textId="1D2F0853" w:rsidR="00A62D59" w:rsidRDefault="00A62D5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D2A">
      <w:rPr>
        <w:noProof/>
      </w:rPr>
      <w:t>5</w:t>
    </w:r>
    <w:r>
      <w:rPr>
        <w:noProof/>
      </w:rPr>
      <w:fldChar w:fldCharType="end"/>
    </w:r>
  </w:p>
  <w:p w14:paraId="0D58183E" w14:textId="77777777" w:rsidR="00A62D59" w:rsidRDefault="00A62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D234" w14:textId="77777777" w:rsidR="001B4FF3" w:rsidRDefault="001B4FF3" w:rsidP="003838AD">
      <w:pPr>
        <w:spacing w:before="0" w:after="0" w:line="240" w:lineRule="auto"/>
      </w:pPr>
      <w:r>
        <w:separator/>
      </w:r>
    </w:p>
  </w:footnote>
  <w:footnote w:type="continuationSeparator" w:id="0">
    <w:p w14:paraId="3D8132A6" w14:textId="77777777" w:rsidR="001B4FF3" w:rsidRDefault="001B4FF3" w:rsidP="003838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4819" w14:textId="737863EE" w:rsidR="003E035E" w:rsidRPr="002A62FC" w:rsidRDefault="003E035E" w:rsidP="003E035E">
    <w:pPr>
      <w:spacing w:before="0" w:after="0" w:line="240" w:lineRule="auto"/>
      <w:rPr>
        <w:rFonts w:ascii="Times New Roman" w:hAnsi="Times New Roman"/>
        <w:sz w:val="24"/>
        <w:szCs w:val="24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11F"/>
    <w:multiLevelType w:val="hybridMultilevel"/>
    <w:tmpl w:val="9FC02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3EAD"/>
    <w:multiLevelType w:val="hybridMultilevel"/>
    <w:tmpl w:val="CC2EB898"/>
    <w:lvl w:ilvl="0" w:tplc="E54080D4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0007"/>
    <w:multiLevelType w:val="hybridMultilevel"/>
    <w:tmpl w:val="703C3E32"/>
    <w:lvl w:ilvl="0" w:tplc="650AD0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5F4A"/>
    <w:multiLevelType w:val="hybridMultilevel"/>
    <w:tmpl w:val="9548722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F74601D"/>
    <w:multiLevelType w:val="hybridMultilevel"/>
    <w:tmpl w:val="F4062408"/>
    <w:lvl w:ilvl="0" w:tplc="04090017">
      <w:start w:val="1"/>
      <w:numFmt w:val="lowerLetter"/>
      <w:lvlText w:val="%1)"/>
      <w:lvlJc w:val="left"/>
      <w:pPr>
        <w:ind w:left="358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78" w:hanging="360"/>
      </w:pPr>
    </w:lvl>
    <w:lvl w:ilvl="2" w:tplc="0418001B">
      <w:start w:val="1"/>
      <w:numFmt w:val="lowerRoman"/>
      <w:lvlText w:val="%3."/>
      <w:lvlJc w:val="right"/>
      <w:pPr>
        <w:ind w:left="1798" w:hanging="180"/>
      </w:pPr>
    </w:lvl>
    <w:lvl w:ilvl="3" w:tplc="0418000F">
      <w:start w:val="1"/>
      <w:numFmt w:val="decimal"/>
      <w:lvlText w:val="%4."/>
      <w:lvlJc w:val="left"/>
      <w:pPr>
        <w:ind w:left="2518" w:hanging="360"/>
      </w:pPr>
    </w:lvl>
    <w:lvl w:ilvl="4" w:tplc="04180019">
      <w:start w:val="1"/>
      <w:numFmt w:val="lowerLetter"/>
      <w:lvlText w:val="%5."/>
      <w:lvlJc w:val="left"/>
      <w:pPr>
        <w:ind w:left="3238" w:hanging="360"/>
      </w:pPr>
    </w:lvl>
    <w:lvl w:ilvl="5" w:tplc="0418001B">
      <w:start w:val="1"/>
      <w:numFmt w:val="lowerRoman"/>
      <w:lvlText w:val="%6."/>
      <w:lvlJc w:val="right"/>
      <w:pPr>
        <w:ind w:left="3958" w:hanging="180"/>
      </w:pPr>
    </w:lvl>
    <w:lvl w:ilvl="6" w:tplc="0418000F">
      <w:start w:val="1"/>
      <w:numFmt w:val="decimal"/>
      <w:lvlText w:val="%7."/>
      <w:lvlJc w:val="left"/>
      <w:pPr>
        <w:ind w:left="4678" w:hanging="360"/>
      </w:pPr>
    </w:lvl>
    <w:lvl w:ilvl="7" w:tplc="04180019">
      <w:start w:val="1"/>
      <w:numFmt w:val="lowerLetter"/>
      <w:lvlText w:val="%8."/>
      <w:lvlJc w:val="left"/>
      <w:pPr>
        <w:ind w:left="5398" w:hanging="360"/>
      </w:pPr>
    </w:lvl>
    <w:lvl w:ilvl="8" w:tplc="0418001B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C3E702B"/>
    <w:multiLevelType w:val="hybridMultilevel"/>
    <w:tmpl w:val="433A5F5E"/>
    <w:lvl w:ilvl="0" w:tplc="E5A8055E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54A23"/>
    <w:multiLevelType w:val="hybridMultilevel"/>
    <w:tmpl w:val="ECEE0490"/>
    <w:lvl w:ilvl="0" w:tplc="F7D67CEA">
      <w:start w:val="1"/>
      <w:numFmt w:val="bullet"/>
      <w:lvlText w:val="-"/>
      <w:lvlJc w:val="left"/>
      <w:pPr>
        <w:ind w:left="718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36522118"/>
    <w:multiLevelType w:val="hybridMultilevel"/>
    <w:tmpl w:val="18F0F790"/>
    <w:lvl w:ilvl="0" w:tplc="EE586D7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5E3D9F"/>
    <w:multiLevelType w:val="hybridMultilevel"/>
    <w:tmpl w:val="5F2CB26C"/>
    <w:lvl w:ilvl="0" w:tplc="3C20E39C">
      <w:start w:val="1"/>
      <w:numFmt w:val="bullet"/>
      <w:lvlText w:val="-"/>
      <w:lvlJc w:val="left"/>
      <w:pPr>
        <w:ind w:left="35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494A56A6"/>
    <w:multiLevelType w:val="hybridMultilevel"/>
    <w:tmpl w:val="4A16BD3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838BA">
      <w:numFmt w:val="bullet"/>
      <w:lvlText w:val=""/>
      <w:lvlJc w:val="left"/>
      <w:pPr>
        <w:ind w:left="643" w:hanging="643"/>
      </w:pPr>
      <w:rPr>
        <w:rFonts w:ascii="Symbol" w:eastAsia="Times New Roman" w:hAnsi="Symbol" w:cs="Times New Roman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2219"/>
    <w:multiLevelType w:val="hybridMultilevel"/>
    <w:tmpl w:val="7A7A17EA"/>
    <w:lvl w:ilvl="0" w:tplc="F072031C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34EA45C4">
      <w:start w:val="1"/>
      <w:numFmt w:val="lowerLetter"/>
      <w:lvlText w:val="%2."/>
      <w:lvlJc w:val="left"/>
      <w:pPr>
        <w:ind w:left="2520" w:hanging="360"/>
      </w:pPr>
    </w:lvl>
    <w:lvl w:ilvl="2" w:tplc="E3282A0C">
      <w:start w:val="1"/>
      <w:numFmt w:val="lowerRoman"/>
      <w:lvlText w:val="%3."/>
      <w:lvlJc w:val="right"/>
      <w:pPr>
        <w:ind w:left="3240" w:hanging="180"/>
      </w:pPr>
    </w:lvl>
    <w:lvl w:ilvl="3" w:tplc="9A1ED57C">
      <w:start w:val="1"/>
      <w:numFmt w:val="decimal"/>
      <w:lvlText w:val="%4."/>
      <w:lvlJc w:val="left"/>
      <w:pPr>
        <w:ind w:left="3960" w:hanging="360"/>
      </w:pPr>
    </w:lvl>
    <w:lvl w:ilvl="4" w:tplc="9F90C498">
      <w:start w:val="1"/>
      <w:numFmt w:val="lowerLetter"/>
      <w:lvlText w:val="%5."/>
      <w:lvlJc w:val="left"/>
      <w:pPr>
        <w:ind w:left="4680" w:hanging="360"/>
      </w:pPr>
    </w:lvl>
    <w:lvl w:ilvl="5" w:tplc="B7024C80">
      <w:start w:val="1"/>
      <w:numFmt w:val="lowerRoman"/>
      <w:lvlText w:val="%6."/>
      <w:lvlJc w:val="right"/>
      <w:pPr>
        <w:ind w:left="5400" w:hanging="180"/>
      </w:pPr>
    </w:lvl>
    <w:lvl w:ilvl="6" w:tplc="42AA0822">
      <w:start w:val="1"/>
      <w:numFmt w:val="decimal"/>
      <w:lvlText w:val="%7."/>
      <w:lvlJc w:val="left"/>
      <w:pPr>
        <w:ind w:left="6120" w:hanging="360"/>
      </w:pPr>
    </w:lvl>
    <w:lvl w:ilvl="7" w:tplc="5AF26BCC">
      <w:start w:val="1"/>
      <w:numFmt w:val="lowerLetter"/>
      <w:lvlText w:val="%8."/>
      <w:lvlJc w:val="left"/>
      <w:pPr>
        <w:ind w:left="6840" w:hanging="360"/>
      </w:pPr>
    </w:lvl>
    <w:lvl w:ilvl="8" w:tplc="E4E0144C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0A34EA"/>
    <w:multiLevelType w:val="hybridMultilevel"/>
    <w:tmpl w:val="E5349220"/>
    <w:lvl w:ilvl="0" w:tplc="700CD796">
      <w:start w:val="1"/>
      <w:numFmt w:val="lowerLetter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2552ADB"/>
    <w:multiLevelType w:val="hybridMultilevel"/>
    <w:tmpl w:val="49F4AD5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64CB7F64"/>
    <w:multiLevelType w:val="hybridMultilevel"/>
    <w:tmpl w:val="0C16E49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65D02417"/>
    <w:multiLevelType w:val="hybridMultilevel"/>
    <w:tmpl w:val="A484F09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6B2C4511"/>
    <w:multiLevelType w:val="hybridMultilevel"/>
    <w:tmpl w:val="030057A0"/>
    <w:lvl w:ilvl="0" w:tplc="7DC463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B75C0"/>
    <w:multiLevelType w:val="hybridMultilevel"/>
    <w:tmpl w:val="93243E6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02DFE"/>
    <w:multiLevelType w:val="hybridMultilevel"/>
    <w:tmpl w:val="C68EBD48"/>
    <w:lvl w:ilvl="0" w:tplc="B9B04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5360816">
    <w:abstractNumId w:val="9"/>
  </w:num>
  <w:num w:numId="2" w16cid:durableId="1543713469">
    <w:abstractNumId w:val="16"/>
  </w:num>
  <w:num w:numId="3" w16cid:durableId="4866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7912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0050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281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8958822">
    <w:abstractNumId w:val="15"/>
  </w:num>
  <w:num w:numId="8" w16cid:durableId="2045014936">
    <w:abstractNumId w:val="1"/>
  </w:num>
  <w:num w:numId="9" w16cid:durableId="1769931405">
    <w:abstractNumId w:val="11"/>
  </w:num>
  <w:num w:numId="10" w16cid:durableId="127941346">
    <w:abstractNumId w:val="7"/>
  </w:num>
  <w:num w:numId="11" w16cid:durableId="526719937">
    <w:abstractNumId w:val="17"/>
  </w:num>
  <w:num w:numId="12" w16cid:durableId="2131850092">
    <w:abstractNumId w:val="0"/>
  </w:num>
  <w:num w:numId="13" w16cid:durableId="2016764628">
    <w:abstractNumId w:val="12"/>
  </w:num>
  <w:num w:numId="14" w16cid:durableId="915554982">
    <w:abstractNumId w:val="3"/>
  </w:num>
  <w:num w:numId="15" w16cid:durableId="1162887442">
    <w:abstractNumId w:val="13"/>
  </w:num>
  <w:num w:numId="16" w16cid:durableId="1611356697">
    <w:abstractNumId w:val="8"/>
  </w:num>
  <w:num w:numId="17" w16cid:durableId="2115130490">
    <w:abstractNumId w:val="14"/>
  </w:num>
  <w:num w:numId="18" w16cid:durableId="110368062">
    <w:abstractNumId w:val="2"/>
  </w:num>
  <w:num w:numId="19" w16cid:durableId="10143012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73"/>
    <w:rsid w:val="000068D0"/>
    <w:rsid w:val="00006CE7"/>
    <w:rsid w:val="00007DAF"/>
    <w:rsid w:val="0001110C"/>
    <w:rsid w:val="00011F5C"/>
    <w:rsid w:val="0001201A"/>
    <w:rsid w:val="000142FF"/>
    <w:rsid w:val="000145B5"/>
    <w:rsid w:val="00015C27"/>
    <w:rsid w:val="00015C7B"/>
    <w:rsid w:val="000214FB"/>
    <w:rsid w:val="00024858"/>
    <w:rsid w:val="0002563F"/>
    <w:rsid w:val="00026561"/>
    <w:rsid w:val="00026E1C"/>
    <w:rsid w:val="00031E3B"/>
    <w:rsid w:val="0003214A"/>
    <w:rsid w:val="000322A8"/>
    <w:rsid w:val="0003280E"/>
    <w:rsid w:val="000335D4"/>
    <w:rsid w:val="00036F6C"/>
    <w:rsid w:val="00037C28"/>
    <w:rsid w:val="00040ABE"/>
    <w:rsid w:val="000425B5"/>
    <w:rsid w:val="000470FB"/>
    <w:rsid w:val="0005281E"/>
    <w:rsid w:val="0005355F"/>
    <w:rsid w:val="00053F3A"/>
    <w:rsid w:val="00057797"/>
    <w:rsid w:val="000612FC"/>
    <w:rsid w:val="00064E22"/>
    <w:rsid w:val="000709D1"/>
    <w:rsid w:val="00074580"/>
    <w:rsid w:val="00075F68"/>
    <w:rsid w:val="0007623A"/>
    <w:rsid w:val="00077A2A"/>
    <w:rsid w:val="00080A2F"/>
    <w:rsid w:val="00084514"/>
    <w:rsid w:val="00087764"/>
    <w:rsid w:val="00090606"/>
    <w:rsid w:val="00090A87"/>
    <w:rsid w:val="0009100C"/>
    <w:rsid w:val="0009145D"/>
    <w:rsid w:val="00093B97"/>
    <w:rsid w:val="000A040E"/>
    <w:rsid w:val="000A1821"/>
    <w:rsid w:val="000A4C17"/>
    <w:rsid w:val="000B10AA"/>
    <w:rsid w:val="000B1834"/>
    <w:rsid w:val="000B58CE"/>
    <w:rsid w:val="000B5F73"/>
    <w:rsid w:val="000B78D7"/>
    <w:rsid w:val="000C1D13"/>
    <w:rsid w:val="000C39FD"/>
    <w:rsid w:val="000C4F93"/>
    <w:rsid w:val="000C51AA"/>
    <w:rsid w:val="000C6AE6"/>
    <w:rsid w:val="000D1D83"/>
    <w:rsid w:val="000D4BDE"/>
    <w:rsid w:val="000D4F57"/>
    <w:rsid w:val="000D5594"/>
    <w:rsid w:val="000D5A27"/>
    <w:rsid w:val="000D7679"/>
    <w:rsid w:val="000D7C53"/>
    <w:rsid w:val="000E0D41"/>
    <w:rsid w:val="000E3249"/>
    <w:rsid w:val="000E3B8F"/>
    <w:rsid w:val="000E70AC"/>
    <w:rsid w:val="000F0196"/>
    <w:rsid w:val="000F01F1"/>
    <w:rsid w:val="000F13AC"/>
    <w:rsid w:val="000F2149"/>
    <w:rsid w:val="000F522E"/>
    <w:rsid w:val="000F67FD"/>
    <w:rsid w:val="000F6F5F"/>
    <w:rsid w:val="000F7828"/>
    <w:rsid w:val="00101F77"/>
    <w:rsid w:val="001025D0"/>
    <w:rsid w:val="00102F0D"/>
    <w:rsid w:val="001042E7"/>
    <w:rsid w:val="00111119"/>
    <w:rsid w:val="00111451"/>
    <w:rsid w:val="00113400"/>
    <w:rsid w:val="001215B7"/>
    <w:rsid w:val="001244A9"/>
    <w:rsid w:val="001273B1"/>
    <w:rsid w:val="001301B7"/>
    <w:rsid w:val="001329AD"/>
    <w:rsid w:val="00133A83"/>
    <w:rsid w:val="001347BF"/>
    <w:rsid w:val="00135DA9"/>
    <w:rsid w:val="0014289D"/>
    <w:rsid w:val="00142A95"/>
    <w:rsid w:val="00144593"/>
    <w:rsid w:val="00145236"/>
    <w:rsid w:val="00145D0F"/>
    <w:rsid w:val="001476F7"/>
    <w:rsid w:val="0015082B"/>
    <w:rsid w:val="00153FA2"/>
    <w:rsid w:val="0015407B"/>
    <w:rsid w:val="00154A17"/>
    <w:rsid w:val="001559B9"/>
    <w:rsid w:val="00162590"/>
    <w:rsid w:val="0016386A"/>
    <w:rsid w:val="00163DF4"/>
    <w:rsid w:val="00167BB1"/>
    <w:rsid w:val="001705CA"/>
    <w:rsid w:val="0017454E"/>
    <w:rsid w:val="001771E8"/>
    <w:rsid w:val="0017730E"/>
    <w:rsid w:val="001774A6"/>
    <w:rsid w:val="0018200F"/>
    <w:rsid w:val="001866F3"/>
    <w:rsid w:val="001872E0"/>
    <w:rsid w:val="00191EE8"/>
    <w:rsid w:val="00193158"/>
    <w:rsid w:val="00194987"/>
    <w:rsid w:val="00195235"/>
    <w:rsid w:val="001958CB"/>
    <w:rsid w:val="00196092"/>
    <w:rsid w:val="00197044"/>
    <w:rsid w:val="001A1286"/>
    <w:rsid w:val="001A3CD8"/>
    <w:rsid w:val="001A5708"/>
    <w:rsid w:val="001A5F9C"/>
    <w:rsid w:val="001A66C6"/>
    <w:rsid w:val="001B0416"/>
    <w:rsid w:val="001B04AF"/>
    <w:rsid w:val="001B2A40"/>
    <w:rsid w:val="001B4FF3"/>
    <w:rsid w:val="001B5FC5"/>
    <w:rsid w:val="001B6969"/>
    <w:rsid w:val="001B77DC"/>
    <w:rsid w:val="001C2762"/>
    <w:rsid w:val="001C38FA"/>
    <w:rsid w:val="001C4689"/>
    <w:rsid w:val="001C4902"/>
    <w:rsid w:val="001C4B99"/>
    <w:rsid w:val="001C5422"/>
    <w:rsid w:val="001C77A1"/>
    <w:rsid w:val="001D0AD2"/>
    <w:rsid w:val="001D2F92"/>
    <w:rsid w:val="001D332D"/>
    <w:rsid w:val="001D3B4A"/>
    <w:rsid w:val="001D42F6"/>
    <w:rsid w:val="001D508E"/>
    <w:rsid w:val="001D5F84"/>
    <w:rsid w:val="001E0993"/>
    <w:rsid w:val="001E3E86"/>
    <w:rsid w:val="001E4A6D"/>
    <w:rsid w:val="001E67CA"/>
    <w:rsid w:val="001F1092"/>
    <w:rsid w:val="001F226F"/>
    <w:rsid w:val="001F495F"/>
    <w:rsid w:val="001F6E48"/>
    <w:rsid w:val="001F7ED4"/>
    <w:rsid w:val="0020255A"/>
    <w:rsid w:val="00202770"/>
    <w:rsid w:val="00204C98"/>
    <w:rsid w:val="00214A24"/>
    <w:rsid w:val="00215F03"/>
    <w:rsid w:val="00216888"/>
    <w:rsid w:val="00216FFE"/>
    <w:rsid w:val="00220A35"/>
    <w:rsid w:val="00220F02"/>
    <w:rsid w:val="002228A8"/>
    <w:rsid w:val="00223ED0"/>
    <w:rsid w:val="002256F3"/>
    <w:rsid w:val="002263C7"/>
    <w:rsid w:val="00226B63"/>
    <w:rsid w:val="00226D5B"/>
    <w:rsid w:val="00227245"/>
    <w:rsid w:val="002275C9"/>
    <w:rsid w:val="00227820"/>
    <w:rsid w:val="002307F8"/>
    <w:rsid w:val="0023090B"/>
    <w:rsid w:val="0023097B"/>
    <w:rsid w:val="002319D5"/>
    <w:rsid w:val="0023342F"/>
    <w:rsid w:val="00234083"/>
    <w:rsid w:val="002352F5"/>
    <w:rsid w:val="00237B83"/>
    <w:rsid w:val="00246D9C"/>
    <w:rsid w:val="00247B73"/>
    <w:rsid w:val="00247D39"/>
    <w:rsid w:val="00255483"/>
    <w:rsid w:val="00255822"/>
    <w:rsid w:val="00255BA6"/>
    <w:rsid w:val="00260029"/>
    <w:rsid w:val="002604CD"/>
    <w:rsid w:val="0026058C"/>
    <w:rsid w:val="00262761"/>
    <w:rsid w:val="00263023"/>
    <w:rsid w:val="00264AE0"/>
    <w:rsid w:val="00265D64"/>
    <w:rsid w:val="00267255"/>
    <w:rsid w:val="00267AC9"/>
    <w:rsid w:val="002723CA"/>
    <w:rsid w:val="00273D39"/>
    <w:rsid w:val="00273FC2"/>
    <w:rsid w:val="0027613B"/>
    <w:rsid w:val="00276320"/>
    <w:rsid w:val="00281591"/>
    <w:rsid w:val="002831CA"/>
    <w:rsid w:val="00283846"/>
    <w:rsid w:val="00284B28"/>
    <w:rsid w:val="00287CDA"/>
    <w:rsid w:val="0029008F"/>
    <w:rsid w:val="0029107B"/>
    <w:rsid w:val="00294EBD"/>
    <w:rsid w:val="0029582E"/>
    <w:rsid w:val="00297271"/>
    <w:rsid w:val="002A1651"/>
    <w:rsid w:val="002A1B10"/>
    <w:rsid w:val="002A2BE2"/>
    <w:rsid w:val="002A3022"/>
    <w:rsid w:val="002A62FC"/>
    <w:rsid w:val="002B0AFD"/>
    <w:rsid w:val="002B0DE0"/>
    <w:rsid w:val="002B1508"/>
    <w:rsid w:val="002B4F80"/>
    <w:rsid w:val="002B5741"/>
    <w:rsid w:val="002B5EC9"/>
    <w:rsid w:val="002C0096"/>
    <w:rsid w:val="002C1272"/>
    <w:rsid w:val="002C13C6"/>
    <w:rsid w:val="002C21E6"/>
    <w:rsid w:val="002C3622"/>
    <w:rsid w:val="002C43A0"/>
    <w:rsid w:val="002C6454"/>
    <w:rsid w:val="002D00B9"/>
    <w:rsid w:val="002D0B45"/>
    <w:rsid w:val="002D0D2A"/>
    <w:rsid w:val="002D31BD"/>
    <w:rsid w:val="002E1DEA"/>
    <w:rsid w:val="002E2968"/>
    <w:rsid w:val="002E445B"/>
    <w:rsid w:val="002E6C89"/>
    <w:rsid w:val="002E6E90"/>
    <w:rsid w:val="002E6EBB"/>
    <w:rsid w:val="002F0F28"/>
    <w:rsid w:val="002F662E"/>
    <w:rsid w:val="002F6FFD"/>
    <w:rsid w:val="003031DE"/>
    <w:rsid w:val="00304E1A"/>
    <w:rsid w:val="0031041E"/>
    <w:rsid w:val="003108DD"/>
    <w:rsid w:val="00313028"/>
    <w:rsid w:val="003153D2"/>
    <w:rsid w:val="00323778"/>
    <w:rsid w:val="003266FF"/>
    <w:rsid w:val="003311B6"/>
    <w:rsid w:val="00337418"/>
    <w:rsid w:val="0033777F"/>
    <w:rsid w:val="00342B38"/>
    <w:rsid w:val="00346415"/>
    <w:rsid w:val="00346973"/>
    <w:rsid w:val="00350174"/>
    <w:rsid w:val="00350B26"/>
    <w:rsid w:val="00352209"/>
    <w:rsid w:val="0035318E"/>
    <w:rsid w:val="00353E8A"/>
    <w:rsid w:val="00355434"/>
    <w:rsid w:val="00356E01"/>
    <w:rsid w:val="00357E3B"/>
    <w:rsid w:val="0036132A"/>
    <w:rsid w:val="00361381"/>
    <w:rsid w:val="00362FED"/>
    <w:rsid w:val="003652BD"/>
    <w:rsid w:val="0036538D"/>
    <w:rsid w:val="00370EBE"/>
    <w:rsid w:val="00371943"/>
    <w:rsid w:val="00371FE2"/>
    <w:rsid w:val="00373285"/>
    <w:rsid w:val="00375820"/>
    <w:rsid w:val="00377EFB"/>
    <w:rsid w:val="00381899"/>
    <w:rsid w:val="003818D1"/>
    <w:rsid w:val="00381B5D"/>
    <w:rsid w:val="003838AD"/>
    <w:rsid w:val="00383945"/>
    <w:rsid w:val="00385708"/>
    <w:rsid w:val="0038580B"/>
    <w:rsid w:val="003863BF"/>
    <w:rsid w:val="003871CC"/>
    <w:rsid w:val="00393B06"/>
    <w:rsid w:val="003945A2"/>
    <w:rsid w:val="003A0C03"/>
    <w:rsid w:val="003A3B7A"/>
    <w:rsid w:val="003A5B07"/>
    <w:rsid w:val="003B1ACA"/>
    <w:rsid w:val="003B1BA9"/>
    <w:rsid w:val="003B2515"/>
    <w:rsid w:val="003B2876"/>
    <w:rsid w:val="003B4ABA"/>
    <w:rsid w:val="003B5E5A"/>
    <w:rsid w:val="003B6C98"/>
    <w:rsid w:val="003B783A"/>
    <w:rsid w:val="003C2622"/>
    <w:rsid w:val="003C40E4"/>
    <w:rsid w:val="003C5B6F"/>
    <w:rsid w:val="003C7339"/>
    <w:rsid w:val="003D0266"/>
    <w:rsid w:val="003D0342"/>
    <w:rsid w:val="003D371E"/>
    <w:rsid w:val="003D65AE"/>
    <w:rsid w:val="003D6F75"/>
    <w:rsid w:val="003D70D6"/>
    <w:rsid w:val="003D78E8"/>
    <w:rsid w:val="003E0103"/>
    <w:rsid w:val="003E035E"/>
    <w:rsid w:val="003E0BE3"/>
    <w:rsid w:val="003E3B96"/>
    <w:rsid w:val="003E6A9B"/>
    <w:rsid w:val="003E7EB4"/>
    <w:rsid w:val="003F3169"/>
    <w:rsid w:val="003F7C96"/>
    <w:rsid w:val="003F7F0D"/>
    <w:rsid w:val="00400A4C"/>
    <w:rsid w:val="004010BC"/>
    <w:rsid w:val="00401272"/>
    <w:rsid w:val="00404BA0"/>
    <w:rsid w:val="00404E6C"/>
    <w:rsid w:val="004062EA"/>
    <w:rsid w:val="004063EE"/>
    <w:rsid w:val="00410007"/>
    <w:rsid w:val="00414156"/>
    <w:rsid w:val="00414BF1"/>
    <w:rsid w:val="00415152"/>
    <w:rsid w:val="00420FD2"/>
    <w:rsid w:val="00422C53"/>
    <w:rsid w:val="00426857"/>
    <w:rsid w:val="00430C49"/>
    <w:rsid w:val="00430D9E"/>
    <w:rsid w:val="004311C3"/>
    <w:rsid w:val="00432E1E"/>
    <w:rsid w:val="00433E3F"/>
    <w:rsid w:val="004356CA"/>
    <w:rsid w:val="004420F7"/>
    <w:rsid w:val="004446B5"/>
    <w:rsid w:val="00444A73"/>
    <w:rsid w:val="00445092"/>
    <w:rsid w:val="00451A18"/>
    <w:rsid w:val="00454BB0"/>
    <w:rsid w:val="00460379"/>
    <w:rsid w:val="004614DA"/>
    <w:rsid w:val="00461E0F"/>
    <w:rsid w:val="00473662"/>
    <w:rsid w:val="004747AB"/>
    <w:rsid w:val="00474AF2"/>
    <w:rsid w:val="00480CD8"/>
    <w:rsid w:val="00480E36"/>
    <w:rsid w:val="00481493"/>
    <w:rsid w:val="00482D7C"/>
    <w:rsid w:val="00484010"/>
    <w:rsid w:val="004853A3"/>
    <w:rsid w:val="00485798"/>
    <w:rsid w:val="0048596E"/>
    <w:rsid w:val="004863AE"/>
    <w:rsid w:val="00491B83"/>
    <w:rsid w:val="004952CD"/>
    <w:rsid w:val="004A02D8"/>
    <w:rsid w:val="004A1FF9"/>
    <w:rsid w:val="004A377C"/>
    <w:rsid w:val="004A3EED"/>
    <w:rsid w:val="004A5900"/>
    <w:rsid w:val="004B132D"/>
    <w:rsid w:val="004B2078"/>
    <w:rsid w:val="004B28BD"/>
    <w:rsid w:val="004B79DA"/>
    <w:rsid w:val="004C21C8"/>
    <w:rsid w:val="004C34B0"/>
    <w:rsid w:val="004C755B"/>
    <w:rsid w:val="004D1848"/>
    <w:rsid w:val="004D3019"/>
    <w:rsid w:val="004D7856"/>
    <w:rsid w:val="004E03B6"/>
    <w:rsid w:val="004E07B5"/>
    <w:rsid w:val="004E0E46"/>
    <w:rsid w:val="004E2383"/>
    <w:rsid w:val="004E35EF"/>
    <w:rsid w:val="004E4FD5"/>
    <w:rsid w:val="004E55AD"/>
    <w:rsid w:val="004E5986"/>
    <w:rsid w:val="004E6049"/>
    <w:rsid w:val="004E63E8"/>
    <w:rsid w:val="004E6FFE"/>
    <w:rsid w:val="004F0CAF"/>
    <w:rsid w:val="004F40C8"/>
    <w:rsid w:val="004F489B"/>
    <w:rsid w:val="004F4C89"/>
    <w:rsid w:val="004F58ED"/>
    <w:rsid w:val="004F5ECC"/>
    <w:rsid w:val="004F6655"/>
    <w:rsid w:val="004F7502"/>
    <w:rsid w:val="004F7BDE"/>
    <w:rsid w:val="00502841"/>
    <w:rsid w:val="00505978"/>
    <w:rsid w:val="00505C1D"/>
    <w:rsid w:val="005068E1"/>
    <w:rsid w:val="005106BC"/>
    <w:rsid w:val="00511BDB"/>
    <w:rsid w:val="0051323B"/>
    <w:rsid w:val="0051511B"/>
    <w:rsid w:val="00517B37"/>
    <w:rsid w:val="00520F2D"/>
    <w:rsid w:val="00520FB8"/>
    <w:rsid w:val="00522464"/>
    <w:rsid w:val="00523215"/>
    <w:rsid w:val="00523A64"/>
    <w:rsid w:val="0052613F"/>
    <w:rsid w:val="00527C2E"/>
    <w:rsid w:val="00527DED"/>
    <w:rsid w:val="00531E14"/>
    <w:rsid w:val="005361EC"/>
    <w:rsid w:val="00541BE1"/>
    <w:rsid w:val="005427FF"/>
    <w:rsid w:val="005441AF"/>
    <w:rsid w:val="005517B1"/>
    <w:rsid w:val="00552316"/>
    <w:rsid w:val="00553AA4"/>
    <w:rsid w:val="0055426F"/>
    <w:rsid w:val="00554A79"/>
    <w:rsid w:val="00554F30"/>
    <w:rsid w:val="00555B22"/>
    <w:rsid w:val="00556009"/>
    <w:rsid w:val="00556491"/>
    <w:rsid w:val="00557AFA"/>
    <w:rsid w:val="00563B3D"/>
    <w:rsid w:val="00567D3B"/>
    <w:rsid w:val="0057165C"/>
    <w:rsid w:val="00573000"/>
    <w:rsid w:val="005733B8"/>
    <w:rsid w:val="00573597"/>
    <w:rsid w:val="0057717B"/>
    <w:rsid w:val="005778D8"/>
    <w:rsid w:val="00583FCC"/>
    <w:rsid w:val="005845AB"/>
    <w:rsid w:val="00585950"/>
    <w:rsid w:val="00591021"/>
    <w:rsid w:val="00591129"/>
    <w:rsid w:val="005917DB"/>
    <w:rsid w:val="005944B7"/>
    <w:rsid w:val="005A041F"/>
    <w:rsid w:val="005A47BD"/>
    <w:rsid w:val="005A4904"/>
    <w:rsid w:val="005A5022"/>
    <w:rsid w:val="005B05EB"/>
    <w:rsid w:val="005B14E3"/>
    <w:rsid w:val="005B7EF6"/>
    <w:rsid w:val="005C0AB6"/>
    <w:rsid w:val="005C3C7F"/>
    <w:rsid w:val="005C4547"/>
    <w:rsid w:val="005C49CD"/>
    <w:rsid w:val="005D13B7"/>
    <w:rsid w:val="005D4067"/>
    <w:rsid w:val="005D49A3"/>
    <w:rsid w:val="005D53C9"/>
    <w:rsid w:val="005D58FF"/>
    <w:rsid w:val="005D6E1A"/>
    <w:rsid w:val="005D7C2C"/>
    <w:rsid w:val="005E0112"/>
    <w:rsid w:val="005E4291"/>
    <w:rsid w:val="005E4D8B"/>
    <w:rsid w:val="005E7425"/>
    <w:rsid w:val="005E7F62"/>
    <w:rsid w:val="005F1238"/>
    <w:rsid w:val="005F3B73"/>
    <w:rsid w:val="005F6631"/>
    <w:rsid w:val="00606A8E"/>
    <w:rsid w:val="006105E4"/>
    <w:rsid w:val="0061077B"/>
    <w:rsid w:val="006117C0"/>
    <w:rsid w:val="00615A0D"/>
    <w:rsid w:val="00617BB6"/>
    <w:rsid w:val="00617BE7"/>
    <w:rsid w:val="00622DCB"/>
    <w:rsid w:val="00624D75"/>
    <w:rsid w:val="00625ED1"/>
    <w:rsid w:val="00627294"/>
    <w:rsid w:val="00627667"/>
    <w:rsid w:val="00627848"/>
    <w:rsid w:val="006302CA"/>
    <w:rsid w:val="00633528"/>
    <w:rsid w:val="00633D29"/>
    <w:rsid w:val="0063458C"/>
    <w:rsid w:val="00634C67"/>
    <w:rsid w:val="00637097"/>
    <w:rsid w:val="0064119B"/>
    <w:rsid w:val="00641381"/>
    <w:rsid w:val="00644100"/>
    <w:rsid w:val="00644B12"/>
    <w:rsid w:val="00645428"/>
    <w:rsid w:val="0064573E"/>
    <w:rsid w:val="006471BF"/>
    <w:rsid w:val="006479B6"/>
    <w:rsid w:val="0065285F"/>
    <w:rsid w:val="00655247"/>
    <w:rsid w:val="0065571E"/>
    <w:rsid w:val="00656EE3"/>
    <w:rsid w:val="00657E6B"/>
    <w:rsid w:val="00661D7E"/>
    <w:rsid w:val="0066276C"/>
    <w:rsid w:val="006633CB"/>
    <w:rsid w:val="006638CF"/>
    <w:rsid w:val="0066678F"/>
    <w:rsid w:val="00666AD4"/>
    <w:rsid w:val="0066724C"/>
    <w:rsid w:val="00670C05"/>
    <w:rsid w:val="00670C62"/>
    <w:rsid w:val="00675EA9"/>
    <w:rsid w:val="006765AA"/>
    <w:rsid w:val="00677A3C"/>
    <w:rsid w:val="006804D6"/>
    <w:rsid w:val="00682292"/>
    <w:rsid w:val="006829B9"/>
    <w:rsid w:val="00682C60"/>
    <w:rsid w:val="0068613C"/>
    <w:rsid w:val="006864E6"/>
    <w:rsid w:val="00687ACA"/>
    <w:rsid w:val="00687C0F"/>
    <w:rsid w:val="00691EA3"/>
    <w:rsid w:val="0069617A"/>
    <w:rsid w:val="0069700B"/>
    <w:rsid w:val="006A1FD8"/>
    <w:rsid w:val="006A44FB"/>
    <w:rsid w:val="006A7248"/>
    <w:rsid w:val="006A7483"/>
    <w:rsid w:val="006A7F9B"/>
    <w:rsid w:val="006B1672"/>
    <w:rsid w:val="006B3691"/>
    <w:rsid w:val="006C5825"/>
    <w:rsid w:val="006C71A9"/>
    <w:rsid w:val="006C71FE"/>
    <w:rsid w:val="006D4A98"/>
    <w:rsid w:val="006D5E18"/>
    <w:rsid w:val="006D6FA8"/>
    <w:rsid w:val="006E1FCF"/>
    <w:rsid w:val="006E319C"/>
    <w:rsid w:val="006E366C"/>
    <w:rsid w:val="006E7144"/>
    <w:rsid w:val="006E74C4"/>
    <w:rsid w:val="006F0F35"/>
    <w:rsid w:val="006F14D3"/>
    <w:rsid w:val="006F19D8"/>
    <w:rsid w:val="006F3471"/>
    <w:rsid w:val="006F55B2"/>
    <w:rsid w:val="006F5AA1"/>
    <w:rsid w:val="006F5B68"/>
    <w:rsid w:val="006F6733"/>
    <w:rsid w:val="00703564"/>
    <w:rsid w:val="00703654"/>
    <w:rsid w:val="00704753"/>
    <w:rsid w:val="007158C7"/>
    <w:rsid w:val="007175F0"/>
    <w:rsid w:val="00722DC4"/>
    <w:rsid w:val="00723591"/>
    <w:rsid w:val="00724AEE"/>
    <w:rsid w:val="00726019"/>
    <w:rsid w:val="007273E5"/>
    <w:rsid w:val="00727E3E"/>
    <w:rsid w:val="0073053F"/>
    <w:rsid w:val="00732C77"/>
    <w:rsid w:val="00732DA6"/>
    <w:rsid w:val="0073639C"/>
    <w:rsid w:val="00736DE6"/>
    <w:rsid w:val="0074361A"/>
    <w:rsid w:val="00746E18"/>
    <w:rsid w:val="00755B59"/>
    <w:rsid w:val="007626AE"/>
    <w:rsid w:val="00762D84"/>
    <w:rsid w:val="00764729"/>
    <w:rsid w:val="00766EA8"/>
    <w:rsid w:val="00767EFB"/>
    <w:rsid w:val="00772332"/>
    <w:rsid w:val="00772F7A"/>
    <w:rsid w:val="0077615C"/>
    <w:rsid w:val="00780684"/>
    <w:rsid w:val="0078081F"/>
    <w:rsid w:val="00786C8E"/>
    <w:rsid w:val="00787411"/>
    <w:rsid w:val="007908A8"/>
    <w:rsid w:val="007910F4"/>
    <w:rsid w:val="00793CFB"/>
    <w:rsid w:val="00796AE8"/>
    <w:rsid w:val="007978CE"/>
    <w:rsid w:val="007A1108"/>
    <w:rsid w:val="007A2C9C"/>
    <w:rsid w:val="007A34DA"/>
    <w:rsid w:val="007A7655"/>
    <w:rsid w:val="007B074C"/>
    <w:rsid w:val="007B1CBE"/>
    <w:rsid w:val="007B1FC7"/>
    <w:rsid w:val="007C023B"/>
    <w:rsid w:val="007C487D"/>
    <w:rsid w:val="007D3046"/>
    <w:rsid w:val="007D588D"/>
    <w:rsid w:val="007D6CDC"/>
    <w:rsid w:val="007D7C71"/>
    <w:rsid w:val="007E1D73"/>
    <w:rsid w:val="007E3081"/>
    <w:rsid w:val="007E65AD"/>
    <w:rsid w:val="007E6C5F"/>
    <w:rsid w:val="007F4B4A"/>
    <w:rsid w:val="007F5587"/>
    <w:rsid w:val="0080021D"/>
    <w:rsid w:val="00801904"/>
    <w:rsid w:val="00801992"/>
    <w:rsid w:val="0080222C"/>
    <w:rsid w:val="00803599"/>
    <w:rsid w:val="00804D56"/>
    <w:rsid w:val="00805578"/>
    <w:rsid w:val="0080730A"/>
    <w:rsid w:val="0081366E"/>
    <w:rsid w:val="008146D2"/>
    <w:rsid w:val="00816C54"/>
    <w:rsid w:val="00817D50"/>
    <w:rsid w:val="00822D72"/>
    <w:rsid w:val="00823124"/>
    <w:rsid w:val="00823DA0"/>
    <w:rsid w:val="00827087"/>
    <w:rsid w:val="0083507C"/>
    <w:rsid w:val="00835E56"/>
    <w:rsid w:val="00840A90"/>
    <w:rsid w:val="008413CC"/>
    <w:rsid w:val="00843588"/>
    <w:rsid w:val="00844832"/>
    <w:rsid w:val="00845286"/>
    <w:rsid w:val="008463A9"/>
    <w:rsid w:val="0085038A"/>
    <w:rsid w:val="00852C40"/>
    <w:rsid w:val="00854223"/>
    <w:rsid w:val="0085798F"/>
    <w:rsid w:val="00861150"/>
    <w:rsid w:val="00862503"/>
    <w:rsid w:val="0086363C"/>
    <w:rsid w:val="008647D1"/>
    <w:rsid w:val="00864AF3"/>
    <w:rsid w:val="00865553"/>
    <w:rsid w:val="00865D22"/>
    <w:rsid w:val="008709AB"/>
    <w:rsid w:val="00872E23"/>
    <w:rsid w:val="00881FD2"/>
    <w:rsid w:val="00882B7C"/>
    <w:rsid w:val="00885BC8"/>
    <w:rsid w:val="00886805"/>
    <w:rsid w:val="008878E5"/>
    <w:rsid w:val="008925A4"/>
    <w:rsid w:val="008927C0"/>
    <w:rsid w:val="00892B65"/>
    <w:rsid w:val="00892D4F"/>
    <w:rsid w:val="00895AA4"/>
    <w:rsid w:val="008977EE"/>
    <w:rsid w:val="00897F68"/>
    <w:rsid w:val="008A2126"/>
    <w:rsid w:val="008A264D"/>
    <w:rsid w:val="008A5CC4"/>
    <w:rsid w:val="008B3FDD"/>
    <w:rsid w:val="008B4AB3"/>
    <w:rsid w:val="008C023B"/>
    <w:rsid w:val="008C1859"/>
    <w:rsid w:val="008C1B16"/>
    <w:rsid w:val="008C296C"/>
    <w:rsid w:val="008C2D2D"/>
    <w:rsid w:val="008C4159"/>
    <w:rsid w:val="008C5584"/>
    <w:rsid w:val="008C6C00"/>
    <w:rsid w:val="008D0E3A"/>
    <w:rsid w:val="008D124B"/>
    <w:rsid w:val="008D198D"/>
    <w:rsid w:val="008D2E73"/>
    <w:rsid w:val="008D2EE1"/>
    <w:rsid w:val="008D3391"/>
    <w:rsid w:val="008D4FC9"/>
    <w:rsid w:val="008E0D27"/>
    <w:rsid w:val="008E3C5E"/>
    <w:rsid w:val="008E4B07"/>
    <w:rsid w:val="008E727C"/>
    <w:rsid w:val="008E735D"/>
    <w:rsid w:val="008F7062"/>
    <w:rsid w:val="009110A3"/>
    <w:rsid w:val="0091119D"/>
    <w:rsid w:val="00915D4F"/>
    <w:rsid w:val="00916802"/>
    <w:rsid w:val="00917D09"/>
    <w:rsid w:val="00921D12"/>
    <w:rsid w:val="00921D8F"/>
    <w:rsid w:val="009227D6"/>
    <w:rsid w:val="009233B9"/>
    <w:rsid w:val="00927836"/>
    <w:rsid w:val="00931E1F"/>
    <w:rsid w:val="00934AA1"/>
    <w:rsid w:val="00935391"/>
    <w:rsid w:val="00935B77"/>
    <w:rsid w:val="00940A5B"/>
    <w:rsid w:val="00944309"/>
    <w:rsid w:val="009509E7"/>
    <w:rsid w:val="0095108C"/>
    <w:rsid w:val="009512BD"/>
    <w:rsid w:val="00951506"/>
    <w:rsid w:val="00952312"/>
    <w:rsid w:val="00952BC5"/>
    <w:rsid w:val="00953C78"/>
    <w:rsid w:val="00956677"/>
    <w:rsid w:val="009566A9"/>
    <w:rsid w:val="00960FB2"/>
    <w:rsid w:val="00964563"/>
    <w:rsid w:val="009645FE"/>
    <w:rsid w:val="00964FEF"/>
    <w:rsid w:val="0096573B"/>
    <w:rsid w:val="00967172"/>
    <w:rsid w:val="00972659"/>
    <w:rsid w:val="00973114"/>
    <w:rsid w:val="00974829"/>
    <w:rsid w:val="00974E94"/>
    <w:rsid w:val="00974F09"/>
    <w:rsid w:val="00975AB1"/>
    <w:rsid w:val="00977E5B"/>
    <w:rsid w:val="009805B3"/>
    <w:rsid w:val="00983307"/>
    <w:rsid w:val="00986F13"/>
    <w:rsid w:val="00987534"/>
    <w:rsid w:val="00987696"/>
    <w:rsid w:val="00987B68"/>
    <w:rsid w:val="00987EFB"/>
    <w:rsid w:val="00987FDB"/>
    <w:rsid w:val="00991DE9"/>
    <w:rsid w:val="009921AE"/>
    <w:rsid w:val="00997139"/>
    <w:rsid w:val="009972FB"/>
    <w:rsid w:val="00997EF0"/>
    <w:rsid w:val="009A0584"/>
    <w:rsid w:val="009A0B3B"/>
    <w:rsid w:val="009A2445"/>
    <w:rsid w:val="009A262B"/>
    <w:rsid w:val="009A4F0C"/>
    <w:rsid w:val="009A622A"/>
    <w:rsid w:val="009A7EEB"/>
    <w:rsid w:val="009B05E5"/>
    <w:rsid w:val="009B0A7D"/>
    <w:rsid w:val="009B29AC"/>
    <w:rsid w:val="009B3B13"/>
    <w:rsid w:val="009B4A8E"/>
    <w:rsid w:val="009C0DE0"/>
    <w:rsid w:val="009C124B"/>
    <w:rsid w:val="009C2470"/>
    <w:rsid w:val="009C5047"/>
    <w:rsid w:val="009D1CA6"/>
    <w:rsid w:val="009D3692"/>
    <w:rsid w:val="009D4120"/>
    <w:rsid w:val="009D55C8"/>
    <w:rsid w:val="009D5E2F"/>
    <w:rsid w:val="009D60D8"/>
    <w:rsid w:val="009E0C35"/>
    <w:rsid w:val="009E1232"/>
    <w:rsid w:val="009E2D65"/>
    <w:rsid w:val="009E3EC4"/>
    <w:rsid w:val="009E4945"/>
    <w:rsid w:val="009F0B90"/>
    <w:rsid w:val="009F0CAD"/>
    <w:rsid w:val="009F36F2"/>
    <w:rsid w:val="009F4CA6"/>
    <w:rsid w:val="009F5250"/>
    <w:rsid w:val="009F5317"/>
    <w:rsid w:val="009F5329"/>
    <w:rsid w:val="009F6585"/>
    <w:rsid w:val="00A02AF0"/>
    <w:rsid w:val="00A03E09"/>
    <w:rsid w:val="00A041DF"/>
    <w:rsid w:val="00A078B2"/>
    <w:rsid w:val="00A121AA"/>
    <w:rsid w:val="00A12D01"/>
    <w:rsid w:val="00A14E92"/>
    <w:rsid w:val="00A16AAA"/>
    <w:rsid w:val="00A22608"/>
    <w:rsid w:val="00A22AF0"/>
    <w:rsid w:val="00A22FFF"/>
    <w:rsid w:val="00A264B0"/>
    <w:rsid w:val="00A26EB1"/>
    <w:rsid w:val="00A27FB6"/>
    <w:rsid w:val="00A30698"/>
    <w:rsid w:val="00A32B24"/>
    <w:rsid w:val="00A339D2"/>
    <w:rsid w:val="00A36BE0"/>
    <w:rsid w:val="00A37067"/>
    <w:rsid w:val="00A372E5"/>
    <w:rsid w:val="00A40D08"/>
    <w:rsid w:val="00A41396"/>
    <w:rsid w:val="00A4223A"/>
    <w:rsid w:val="00A434B3"/>
    <w:rsid w:val="00A44214"/>
    <w:rsid w:val="00A44CE7"/>
    <w:rsid w:val="00A46EE4"/>
    <w:rsid w:val="00A47217"/>
    <w:rsid w:val="00A47BA0"/>
    <w:rsid w:val="00A54E3B"/>
    <w:rsid w:val="00A60B11"/>
    <w:rsid w:val="00A612F7"/>
    <w:rsid w:val="00A61B7A"/>
    <w:rsid w:val="00A62D59"/>
    <w:rsid w:val="00A63956"/>
    <w:rsid w:val="00A63DBC"/>
    <w:rsid w:val="00A64537"/>
    <w:rsid w:val="00A65F7D"/>
    <w:rsid w:val="00A727F8"/>
    <w:rsid w:val="00A73A6C"/>
    <w:rsid w:val="00A73A82"/>
    <w:rsid w:val="00A73C34"/>
    <w:rsid w:val="00A759FB"/>
    <w:rsid w:val="00A7624D"/>
    <w:rsid w:val="00A7740F"/>
    <w:rsid w:val="00A7793A"/>
    <w:rsid w:val="00A802A2"/>
    <w:rsid w:val="00A81445"/>
    <w:rsid w:val="00A82BD6"/>
    <w:rsid w:val="00A84ABA"/>
    <w:rsid w:val="00A84B81"/>
    <w:rsid w:val="00A87DEB"/>
    <w:rsid w:val="00A9017A"/>
    <w:rsid w:val="00A92A62"/>
    <w:rsid w:val="00A94764"/>
    <w:rsid w:val="00A97F24"/>
    <w:rsid w:val="00AA193A"/>
    <w:rsid w:val="00AA22FF"/>
    <w:rsid w:val="00AA331F"/>
    <w:rsid w:val="00AA3E04"/>
    <w:rsid w:val="00AA58BA"/>
    <w:rsid w:val="00AA600A"/>
    <w:rsid w:val="00AA628A"/>
    <w:rsid w:val="00AB03EB"/>
    <w:rsid w:val="00AB0C1E"/>
    <w:rsid w:val="00AB1861"/>
    <w:rsid w:val="00AB1ACD"/>
    <w:rsid w:val="00AB31B2"/>
    <w:rsid w:val="00AB3867"/>
    <w:rsid w:val="00AB6D86"/>
    <w:rsid w:val="00AC46F5"/>
    <w:rsid w:val="00AC4F8A"/>
    <w:rsid w:val="00AC700D"/>
    <w:rsid w:val="00AD0EB8"/>
    <w:rsid w:val="00AD2DC3"/>
    <w:rsid w:val="00AD3F6D"/>
    <w:rsid w:val="00AD5AF1"/>
    <w:rsid w:val="00AD6B5D"/>
    <w:rsid w:val="00AE61C7"/>
    <w:rsid w:val="00AF0502"/>
    <w:rsid w:val="00AF0DE4"/>
    <w:rsid w:val="00AF23B0"/>
    <w:rsid w:val="00AF37E9"/>
    <w:rsid w:val="00AF44D3"/>
    <w:rsid w:val="00AF4734"/>
    <w:rsid w:val="00AF5F75"/>
    <w:rsid w:val="00B00DAE"/>
    <w:rsid w:val="00B03CB5"/>
    <w:rsid w:val="00B04984"/>
    <w:rsid w:val="00B054E3"/>
    <w:rsid w:val="00B061E4"/>
    <w:rsid w:val="00B0638F"/>
    <w:rsid w:val="00B06D07"/>
    <w:rsid w:val="00B10DB0"/>
    <w:rsid w:val="00B125A3"/>
    <w:rsid w:val="00B127BE"/>
    <w:rsid w:val="00B14021"/>
    <w:rsid w:val="00B1474A"/>
    <w:rsid w:val="00B171E2"/>
    <w:rsid w:val="00B22DF5"/>
    <w:rsid w:val="00B25A67"/>
    <w:rsid w:val="00B275C7"/>
    <w:rsid w:val="00B275FB"/>
    <w:rsid w:val="00B27B53"/>
    <w:rsid w:val="00B3056E"/>
    <w:rsid w:val="00B307AD"/>
    <w:rsid w:val="00B31B89"/>
    <w:rsid w:val="00B31E70"/>
    <w:rsid w:val="00B363FF"/>
    <w:rsid w:val="00B432E5"/>
    <w:rsid w:val="00B43E3F"/>
    <w:rsid w:val="00B44C26"/>
    <w:rsid w:val="00B45678"/>
    <w:rsid w:val="00B45B43"/>
    <w:rsid w:val="00B45B8C"/>
    <w:rsid w:val="00B466E2"/>
    <w:rsid w:val="00B47B8C"/>
    <w:rsid w:val="00B47B93"/>
    <w:rsid w:val="00B505B0"/>
    <w:rsid w:val="00B50FA5"/>
    <w:rsid w:val="00B51F28"/>
    <w:rsid w:val="00B52D86"/>
    <w:rsid w:val="00B54D1E"/>
    <w:rsid w:val="00B55E97"/>
    <w:rsid w:val="00B56437"/>
    <w:rsid w:val="00B60E3C"/>
    <w:rsid w:val="00B62753"/>
    <w:rsid w:val="00B64F4E"/>
    <w:rsid w:val="00B6524A"/>
    <w:rsid w:val="00B6599C"/>
    <w:rsid w:val="00B65F66"/>
    <w:rsid w:val="00B7038A"/>
    <w:rsid w:val="00B71EF3"/>
    <w:rsid w:val="00B744A5"/>
    <w:rsid w:val="00B74562"/>
    <w:rsid w:val="00B85041"/>
    <w:rsid w:val="00B86CDC"/>
    <w:rsid w:val="00B900FA"/>
    <w:rsid w:val="00B925EF"/>
    <w:rsid w:val="00B92E9A"/>
    <w:rsid w:val="00B942E1"/>
    <w:rsid w:val="00BA07BD"/>
    <w:rsid w:val="00BA30EF"/>
    <w:rsid w:val="00BA60FC"/>
    <w:rsid w:val="00BA778A"/>
    <w:rsid w:val="00BA7B82"/>
    <w:rsid w:val="00BB09C2"/>
    <w:rsid w:val="00BB0F4A"/>
    <w:rsid w:val="00BB3DEE"/>
    <w:rsid w:val="00BB4820"/>
    <w:rsid w:val="00BB4ED7"/>
    <w:rsid w:val="00BB4EE0"/>
    <w:rsid w:val="00BB5F70"/>
    <w:rsid w:val="00BC10C0"/>
    <w:rsid w:val="00BC17DE"/>
    <w:rsid w:val="00BC33AD"/>
    <w:rsid w:val="00BC717C"/>
    <w:rsid w:val="00BD0ADE"/>
    <w:rsid w:val="00BD16B9"/>
    <w:rsid w:val="00BD388A"/>
    <w:rsid w:val="00BD4C90"/>
    <w:rsid w:val="00BD5D35"/>
    <w:rsid w:val="00BD64D1"/>
    <w:rsid w:val="00BD7386"/>
    <w:rsid w:val="00BE07AE"/>
    <w:rsid w:val="00BE31A4"/>
    <w:rsid w:val="00BE569C"/>
    <w:rsid w:val="00BE641C"/>
    <w:rsid w:val="00BE7D10"/>
    <w:rsid w:val="00BF0CFC"/>
    <w:rsid w:val="00BF15F3"/>
    <w:rsid w:val="00BF20B9"/>
    <w:rsid w:val="00BF3275"/>
    <w:rsid w:val="00BF4269"/>
    <w:rsid w:val="00BF49AF"/>
    <w:rsid w:val="00BF5878"/>
    <w:rsid w:val="00BF7C0A"/>
    <w:rsid w:val="00C051E9"/>
    <w:rsid w:val="00C06253"/>
    <w:rsid w:val="00C1412B"/>
    <w:rsid w:val="00C15248"/>
    <w:rsid w:val="00C15C65"/>
    <w:rsid w:val="00C1688B"/>
    <w:rsid w:val="00C173B0"/>
    <w:rsid w:val="00C1764F"/>
    <w:rsid w:val="00C1791B"/>
    <w:rsid w:val="00C17C6F"/>
    <w:rsid w:val="00C2049D"/>
    <w:rsid w:val="00C218FB"/>
    <w:rsid w:val="00C220F6"/>
    <w:rsid w:val="00C22CF0"/>
    <w:rsid w:val="00C25802"/>
    <w:rsid w:val="00C31CEF"/>
    <w:rsid w:val="00C32389"/>
    <w:rsid w:val="00C32559"/>
    <w:rsid w:val="00C32573"/>
    <w:rsid w:val="00C33304"/>
    <w:rsid w:val="00C35A4D"/>
    <w:rsid w:val="00C40208"/>
    <w:rsid w:val="00C437DA"/>
    <w:rsid w:val="00C45BB7"/>
    <w:rsid w:val="00C5252D"/>
    <w:rsid w:val="00C5293A"/>
    <w:rsid w:val="00C54DE2"/>
    <w:rsid w:val="00C62F1F"/>
    <w:rsid w:val="00C71BDA"/>
    <w:rsid w:val="00C72D1A"/>
    <w:rsid w:val="00C77497"/>
    <w:rsid w:val="00C77718"/>
    <w:rsid w:val="00C81CA3"/>
    <w:rsid w:val="00C83334"/>
    <w:rsid w:val="00C8388F"/>
    <w:rsid w:val="00C83A00"/>
    <w:rsid w:val="00C853F5"/>
    <w:rsid w:val="00C86455"/>
    <w:rsid w:val="00C87E40"/>
    <w:rsid w:val="00C916C3"/>
    <w:rsid w:val="00C91933"/>
    <w:rsid w:val="00C91D21"/>
    <w:rsid w:val="00C9360E"/>
    <w:rsid w:val="00C957EE"/>
    <w:rsid w:val="00CA2A03"/>
    <w:rsid w:val="00CA42DC"/>
    <w:rsid w:val="00CA510C"/>
    <w:rsid w:val="00CA58E9"/>
    <w:rsid w:val="00CA6FD3"/>
    <w:rsid w:val="00CB19A4"/>
    <w:rsid w:val="00CB1A08"/>
    <w:rsid w:val="00CB39CA"/>
    <w:rsid w:val="00CB4735"/>
    <w:rsid w:val="00CB55D0"/>
    <w:rsid w:val="00CB7593"/>
    <w:rsid w:val="00CC177B"/>
    <w:rsid w:val="00CC1C27"/>
    <w:rsid w:val="00CC26E9"/>
    <w:rsid w:val="00CC4B96"/>
    <w:rsid w:val="00CC5742"/>
    <w:rsid w:val="00CC5CDA"/>
    <w:rsid w:val="00CD26E2"/>
    <w:rsid w:val="00CD4673"/>
    <w:rsid w:val="00CD480D"/>
    <w:rsid w:val="00CD708A"/>
    <w:rsid w:val="00CD7FEA"/>
    <w:rsid w:val="00CE1DFF"/>
    <w:rsid w:val="00CE66FC"/>
    <w:rsid w:val="00CF06DE"/>
    <w:rsid w:val="00CF13C2"/>
    <w:rsid w:val="00CF2DB4"/>
    <w:rsid w:val="00CF380A"/>
    <w:rsid w:val="00CF662A"/>
    <w:rsid w:val="00CF6B89"/>
    <w:rsid w:val="00CF781A"/>
    <w:rsid w:val="00D00DB0"/>
    <w:rsid w:val="00D024A4"/>
    <w:rsid w:val="00D0383F"/>
    <w:rsid w:val="00D0463B"/>
    <w:rsid w:val="00D05DB5"/>
    <w:rsid w:val="00D0776E"/>
    <w:rsid w:val="00D10675"/>
    <w:rsid w:val="00D10877"/>
    <w:rsid w:val="00D129F8"/>
    <w:rsid w:val="00D131D4"/>
    <w:rsid w:val="00D132AB"/>
    <w:rsid w:val="00D13766"/>
    <w:rsid w:val="00D1503A"/>
    <w:rsid w:val="00D217EC"/>
    <w:rsid w:val="00D2674A"/>
    <w:rsid w:val="00D27B5D"/>
    <w:rsid w:val="00D30856"/>
    <w:rsid w:val="00D31B83"/>
    <w:rsid w:val="00D320B0"/>
    <w:rsid w:val="00D323AF"/>
    <w:rsid w:val="00D357D3"/>
    <w:rsid w:val="00D36304"/>
    <w:rsid w:val="00D364A0"/>
    <w:rsid w:val="00D371B1"/>
    <w:rsid w:val="00D37B7C"/>
    <w:rsid w:val="00D45553"/>
    <w:rsid w:val="00D5061A"/>
    <w:rsid w:val="00D52AE5"/>
    <w:rsid w:val="00D608C6"/>
    <w:rsid w:val="00D667CC"/>
    <w:rsid w:val="00D67B82"/>
    <w:rsid w:val="00D67C90"/>
    <w:rsid w:val="00D71161"/>
    <w:rsid w:val="00D73EB3"/>
    <w:rsid w:val="00D744E0"/>
    <w:rsid w:val="00D80ECA"/>
    <w:rsid w:val="00D81FDF"/>
    <w:rsid w:val="00D8484C"/>
    <w:rsid w:val="00D87BB1"/>
    <w:rsid w:val="00D90EAB"/>
    <w:rsid w:val="00D92229"/>
    <w:rsid w:val="00D9416E"/>
    <w:rsid w:val="00D9510C"/>
    <w:rsid w:val="00D9599F"/>
    <w:rsid w:val="00DA42F3"/>
    <w:rsid w:val="00DA7749"/>
    <w:rsid w:val="00DB03E9"/>
    <w:rsid w:val="00DB328B"/>
    <w:rsid w:val="00DB3483"/>
    <w:rsid w:val="00DB3B91"/>
    <w:rsid w:val="00DB4B1E"/>
    <w:rsid w:val="00DB5E2B"/>
    <w:rsid w:val="00DB689C"/>
    <w:rsid w:val="00DB7643"/>
    <w:rsid w:val="00DC044F"/>
    <w:rsid w:val="00DC464B"/>
    <w:rsid w:val="00DC557E"/>
    <w:rsid w:val="00DC61D2"/>
    <w:rsid w:val="00DC7226"/>
    <w:rsid w:val="00DC7EAD"/>
    <w:rsid w:val="00DD34F8"/>
    <w:rsid w:val="00DD3B42"/>
    <w:rsid w:val="00DD7145"/>
    <w:rsid w:val="00DD7365"/>
    <w:rsid w:val="00DE0313"/>
    <w:rsid w:val="00DE0368"/>
    <w:rsid w:val="00DE30E4"/>
    <w:rsid w:val="00DE5967"/>
    <w:rsid w:val="00DE6936"/>
    <w:rsid w:val="00DE751D"/>
    <w:rsid w:val="00DF2C27"/>
    <w:rsid w:val="00DF2FB5"/>
    <w:rsid w:val="00DF76A0"/>
    <w:rsid w:val="00E039FB"/>
    <w:rsid w:val="00E10431"/>
    <w:rsid w:val="00E10A7E"/>
    <w:rsid w:val="00E1424A"/>
    <w:rsid w:val="00E159E5"/>
    <w:rsid w:val="00E2083E"/>
    <w:rsid w:val="00E26C52"/>
    <w:rsid w:val="00E26EAC"/>
    <w:rsid w:val="00E27108"/>
    <w:rsid w:val="00E27185"/>
    <w:rsid w:val="00E278D3"/>
    <w:rsid w:val="00E30C4E"/>
    <w:rsid w:val="00E32C5C"/>
    <w:rsid w:val="00E37420"/>
    <w:rsid w:val="00E40446"/>
    <w:rsid w:val="00E4069F"/>
    <w:rsid w:val="00E40A92"/>
    <w:rsid w:val="00E40F96"/>
    <w:rsid w:val="00E42A72"/>
    <w:rsid w:val="00E42C73"/>
    <w:rsid w:val="00E4566F"/>
    <w:rsid w:val="00E47735"/>
    <w:rsid w:val="00E6038F"/>
    <w:rsid w:val="00E61544"/>
    <w:rsid w:val="00E61608"/>
    <w:rsid w:val="00E61C54"/>
    <w:rsid w:val="00E62C72"/>
    <w:rsid w:val="00E6314F"/>
    <w:rsid w:val="00E656DE"/>
    <w:rsid w:val="00E66A06"/>
    <w:rsid w:val="00E71686"/>
    <w:rsid w:val="00E721B5"/>
    <w:rsid w:val="00E727D8"/>
    <w:rsid w:val="00E72890"/>
    <w:rsid w:val="00E774CE"/>
    <w:rsid w:val="00E77921"/>
    <w:rsid w:val="00E8018E"/>
    <w:rsid w:val="00E808DD"/>
    <w:rsid w:val="00E80FEF"/>
    <w:rsid w:val="00E83773"/>
    <w:rsid w:val="00E83FD6"/>
    <w:rsid w:val="00E9052F"/>
    <w:rsid w:val="00E90BAA"/>
    <w:rsid w:val="00E919F9"/>
    <w:rsid w:val="00E922CE"/>
    <w:rsid w:val="00E92467"/>
    <w:rsid w:val="00E93246"/>
    <w:rsid w:val="00E95B37"/>
    <w:rsid w:val="00E962C7"/>
    <w:rsid w:val="00E97CE7"/>
    <w:rsid w:val="00EA0135"/>
    <w:rsid w:val="00EA1993"/>
    <w:rsid w:val="00EA3022"/>
    <w:rsid w:val="00EA320E"/>
    <w:rsid w:val="00EA4D04"/>
    <w:rsid w:val="00EA5238"/>
    <w:rsid w:val="00EA54A5"/>
    <w:rsid w:val="00EA6705"/>
    <w:rsid w:val="00EB095C"/>
    <w:rsid w:val="00EB2CA8"/>
    <w:rsid w:val="00EB3437"/>
    <w:rsid w:val="00EB374D"/>
    <w:rsid w:val="00EB407E"/>
    <w:rsid w:val="00EB5F48"/>
    <w:rsid w:val="00EC20FB"/>
    <w:rsid w:val="00EC2FE7"/>
    <w:rsid w:val="00EC35FA"/>
    <w:rsid w:val="00EC36EA"/>
    <w:rsid w:val="00EC3973"/>
    <w:rsid w:val="00EC3AB7"/>
    <w:rsid w:val="00EC63D9"/>
    <w:rsid w:val="00EC7069"/>
    <w:rsid w:val="00ED00A2"/>
    <w:rsid w:val="00ED05C8"/>
    <w:rsid w:val="00ED0F62"/>
    <w:rsid w:val="00ED1C95"/>
    <w:rsid w:val="00ED46BE"/>
    <w:rsid w:val="00ED492D"/>
    <w:rsid w:val="00ED64FD"/>
    <w:rsid w:val="00EE0DD4"/>
    <w:rsid w:val="00EE139E"/>
    <w:rsid w:val="00EE4BC7"/>
    <w:rsid w:val="00EE5475"/>
    <w:rsid w:val="00EE6086"/>
    <w:rsid w:val="00EE661C"/>
    <w:rsid w:val="00EE6B7B"/>
    <w:rsid w:val="00EE7465"/>
    <w:rsid w:val="00EF2E05"/>
    <w:rsid w:val="00EF2E91"/>
    <w:rsid w:val="00EF3A5D"/>
    <w:rsid w:val="00EF591C"/>
    <w:rsid w:val="00EF66D8"/>
    <w:rsid w:val="00EF6BFC"/>
    <w:rsid w:val="00EF7490"/>
    <w:rsid w:val="00EF754B"/>
    <w:rsid w:val="00F0035B"/>
    <w:rsid w:val="00F01779"/>
    <w:rsid w:val="00F02DC3"/>
    <w:rsid w:val="00F02E12"/>
    <w:rsid w:val="00F03C27"/>
    <w:rsid w:val="00F04FD4"/>
    <w:rsid w:val="00F065C4"/>
    <w:rsid w:val="00F12549"/>
    <w:rsid w:val="00F14063"/>
    <w:rsid w:val="00F1568D"/>
    <w:rsid w:val="00F17725"/>
    <w:rsid w:val="00F202B5"/>
    <w:rsid w:val="00F21D6B"/>
    <w:rsid w:val="00F2373F"/>
    <w:rsid w:val="00F2386C"/>
    <w:rsid w:val="00F23FBC"/>
    <w:rsid w:val="00F24A0B"/>
    <w:rsid w:val="00F24B7B"/>
    <w:rsid w:val="00F31F09"/>
    <w:rsid w:val="00F35FA2"/>
    <w:rsid w:val="00F42A18"/>
    <w:rsid w:val="00F43256"/>
    <w:rsid w:val="00F43703"/>
    <w:rsid w:val="00F44A7F"/>
    <w:rsid w:val="00F45885"/>
    <w:rsid w:val="00F51276"/>
    <w:rsid w:val="00F5324C"/>
    <w:rsid w:val="00F53D7F"/>
    <w:rsid w:val="00F56931"/>
    <w:rsid w:val="00F60C21"/>
    <w:rsid w:val="00F60CFC"/>
    <w:rsid w:val="00F617DA"/>
    <w:rsid w:val="00F63F8F"/>
    <w:rsid w:val="00F647C7"/>
    <w:rsid w:val="00F64BF5"/>
    <w:rsid w:val="00F64F55"/>
    <w:rsid w:val="00F664AA"/>
    <w:rsid w:val="00F75423"/>
    <w:rsid w:val="00F77665"/>
    <w:rsid w:val="00F803BA"/>
    <w:rsid w:val="00F804AC"/>
    <w:rsid w:val="00F82DF1"/>
    <w:rsid w:val="00F8616F"/>
    <w:rsid w:val="00F86605"/>
    <w:rsid w:val="00F87AF4"/>
    <w:rsid w:val="00F87F5C"/>
    <w:rsid w:val="00F9107C"/>
    <w:rsid w:val="00F91E76"/>
    <w:rsid w:val="00F922E3"/>
    <w:rsid w:val="00F92CF6"/>
    <w:rsid w:val="00F933DD"/>
    <w:rsid w:val="00F942DE"/>
    <w:rsid w:val="00F95013"/>
    <w:rsid w:val="00F95E14"/>
    <w:rsid w:val="00FA1146"/>
    <w:rsid w:val="00FA1407"/>
    <w:rsid w:val="00FA178E"/>
    <w:rsid w:val="00FA2449"/>
    <w:rsid w:val="00FA37E0"/>
    <w:rsid w:val="00FA39D6"/>
    <w:rsid w:val="00FA3D1A"/>
    <w:rsid w:val="00FA7660"/>
    <w:rsid w:val="00FB34E7"/>
    <w:rsid w:val="00FB36AC"/>
    <w:rsid w:val="00FB61CA"/>
    <w:rsid w:val="00FB6591"/>
    <w:rsid w:val="00FC159C"/>
    <w:rsid w:val="00FC1EA5"/>
    <w:rsid w:val="00FC23DD"/>
    <w:rsid w:val="00FC2E3F"/>
    <w:rsid w:val="00FC3D7D"/>
    <w:rsid w:val="00FC598E"/>
    <w:rsid w:val="00FC5E0D"/>
    <w:rsid w:val="00FC7943"/>
    <w:rsid w:val="00FC7B95"/>
    <w:rsid w:val="00FD03C1"/>
    <w:rsid w:val="00FD26DF"/>
    <w:rsid w:val="00FD3C01"/>
    <w:rsid w:val="00FD6A5E"/>
    <w:rsid w:val="00FE115F"/>
    <w:rsid w:val="00FE2B7B"/>
    <w:rsid w:val="00FE2F38"/>
    <w:rsid w:val="00FE3835"/>
    <w:rsid w:val="00FE4C3B"/>
    <w:rsid w:val="00FE4E0A"/>
    <w:rsid w:val="00FE521E"/>
    <w:rsid w:val="00FE5E2B"/>
    <w:rsid w:val="00FE6404"/>
    <w:rsid w:val="00FF0373"/>
    <w:rsid w:val="00FF09F2"/>
    <w:rsid w:val="00FF15DC"/>
    <w:rsid w:val="00FF16F7"/>
    <w:rsid w:val="00FF35A2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F229F"/>
  <w15:chartTrackingRefBased/>
  <w15:docId w15:val="{B990D7E3-83E1-408A-9F05-AE0E5A2D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53"/>
    <w:pPr>
      <w:spacing w:before="200"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253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b/>
      <w:bCs/>
      <w:caps/>
      <w:color w:val="FFFFFF"/>
      <w:spacing w:val="15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6253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after="0"/>
      <w:outlineLvl w:val="1"/>
    </w:pPr>
    <w:rPr>
      <w:caps/>
      <w:spacing w:val="1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6253"/>
    <w:pPr>
      <w:pBdr>
        <w:top w:val="single" w:sz="6" w:space="2" w:color="4472C4"/>
        <w:left w:val="single" w:sz="6" w:space="2" w:color="4472C4"/>
      </w:pBdr>
      <w:spacing w:before="300" w:after="0"/>
      <w:outlineLvl w:val="2"/>
    </w:pPr>
    <w:rPr>
      <w:caps/>
      <w:color w:val="1F3763"/>
      <w:spacing w:val="15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6253"/>
    <w:pPr>
      <w:pBdr>
        <w:top w:val="dotted" w:sz="6" w:space="2" w:color="4472C4"/>
        <w:left w:val="dotted" w:sz="6" w:space="2" w:color="4472C4"/>
      </w:pBdr>
      <w:spacing w:before="300" w:after="0"/>
      <w:outlineLvl w:val="3"/>
    </w:pPr>
    <w:rPr>
      <w:caps/>
      <w:color w:val="2F5496"/>
      <w:spacing w:val="1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6253"/>
    <w:pPr>
      <w:pBdr>
        <w:bottom w:val="single" w:sz="6" w:space="1" w:color="4472C4"/>
      </w:pBdr>
      <w:spacing w:before="300" w:after="0"/>
      <w:outlineLvl w:val="4"/>
    </w:pPr>
    <w:rPr>
      <w:caps/>
      <w:color w:val="2F5496"/>
      <w:spacing w:val="1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6253"/>
    <w:pPr>
      <w:pBdr>
        <w:bottom w:val="dotted" w:sz="6" w:space="1" w:color="4472C4"/>
      </w:pBdr>
      <w:spacing w:before="300" w:after="0"/>
      <w:outlineLvl w:val="5"/>
    </w:pPr>
    <w:rPr>
      <w:caps/>
      <w:color w:val="2F5496"/>
      <w:spacing w:val="1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C06253"/>
    <w:pPr>
      <w:spacing w:before="300" w:after="0"/>
      <w:outlineLvl w:val="6"/>
    </w:pPr>
    <w:rPr>
      <w:caps/>
      <w:color w:val="2F5496"/>
      <w:spacing w:val="1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C06253"/>
    <w:pPr>
      <w:spacing w:before="300" w:after="0"/>
      <w:outlineLvl w:val="7"/>
    </w:pPr>
    <w:rPr>
      <w:caps/>
      <w:spacing w:val="10"/>
      <w:sz w:val="18"/>
      <w:szCs w:val="1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C06253"/>
    <w:pPr>
      <w:spacing w:before="300" w:after="0"/>
      <w:outlineLvl w:val="8"/>
    </w:pPr>
    <w:rPr>
      <w:i/>
      <w:caps/>
      <w:spacing w:val="10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1">
    <w:name w:val="Listă paragraf1"/>
    <w:basedOn w:val="Normal"/>
    <w:uiPriority w:val="34"/>
    <w:qFormat/>
    <w:rsid w:val="00C06253"/>
    <w:pPr>
      <w:ind w:left="720"/>
      <w:contextualSpacing/>
    </w:pPr>
  </w:style>
  <w:style w:type="paragraph" w:customStyle="1" w:styleId="Revizuire1">
    <w:name w:val="Revizuire1"/>
    <w:hidden/>
    <w:uiPriority w:val="99"/>
    <w:semiHidden/>
    <w:rsid w:val="006F55B2"/>
    <w:pPr>
      <w:spacing w:before="200"/>
    </w:pPr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B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F55B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F5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5B2"/>
    <w:pPr>
      <w:spacing w:line="240" w:lineRule="auto"/>
    </w:pPr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F55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5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55B2"/>
    <w:rPr>
      <w:b/>
      <w:bCs/>
      <w:sz w:val="20"/>
      <w:szCs w:val="20"/>
    </w:rPr>
  </w:style>
  <w:style w:type="character" w:customStyle="1" w:styleId="m7552907605875491800s6">
    <w:name w:val="m_7552907605875491800s6"/>
    <w:basedOn w:val="DefaultParagraphFont"/>
    <w:rsid w:val="00B10DB0"/>
  </w:style>
  <w:style w:type="character" w:customStyle="1" w:styleId="m7552907605875491800bumpedfont15">
    <w:name w:val="m_7552907605875491800bumpedfont15"/>
    <w:basedOn w:val="DefaultParagraphFont"/>
    <w:rsid w:val="00B10DB0"/>
  </w:style>
  <w:style w:type="paragraph" w:customStyle="1" w:styleId="m7552907605875491800s9">
    <w:name w:val="m_7552907605875491800s9"/>
    <w:basedOn w:val="Normal"/>
    <w:rsid w:val="00B10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m7552907605875491800s17">
    <w:name w:val="m_7552907605875491800s17"/>
    <w:basedOn w:val="DefaultParagraphFont"/>
    <w:rsid w:val="00B10DB0"/>
  </w:style>
  <w:style w:type="paragraph" w:customStyle="1" w:styleId="m7552907605875491800s28">
    <w:name w:val="m_7552907605875491800s28"/>
    <w:basedOn w:val="Normal"/>
    <w:rsid w:val="00B10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m7552907605875491800s14">
    <w:name w:val="m_7552907605875491800s14"/>
    <w:basedOn w:val="Normal"/>
    <w:rsid w:val="00B10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m7552907605875491800s30">
    <w:name w:val="m_7552907605875491800s30"/>
    <w:basedOn w:val="Normal"/>
    <w:rsid w:val="00B10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m7552907605875491800s31">
    <w:name w:val="m_7552907605875491800s31"/>
    <w:basedOn w:val="Normal"/>
    <w:rsid w:val="00B10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uiPriority w:val="9"/>
    <w:rsid w:val="00C06253"/>
    <w:rPr>
      <w:b/>
      <w:bCs/>
      <w:caps/>
      <w:color w:val="FFFFFF"/>
      <w:spacing w:val="15"/>
      <w:shd w:val="clear" w:color="auto" w:fill="4472C4"/>
    </w:rPr>
  </w:style>
  <w:style w:type="character" w:customStyle="1" w:styleId="Heading2Char">
    <w:name w:val="Heading 2 Char"/>
    <w:link w:val="Heading2"/>
    <w:uiPriority w:val="9"/>
    <w:rsid w:val="00C06253"/>
    <w:rPr>
      <w:caps/>
      <w:spacing w:val="15"/>
      <w:shd w:val="clear" w:color="auto" w:fill="D9E2F3"/>
    </w:rPr>
  </w:style>
  <w:style w:type="character" w:customStyle="1" w:styleId="Heading3Char">
    <w:name w:val="Heading 3 Char"/>
    <w:link w:val="Heading3"/>
    <w:uiPriority w:val="9"/>
    <w:rsid w:val="00C06253"/>
    <w:rPr>
      <w:caps/>
      <w:color w:val="1F3763"/>
      <w:spacing w:val="15"/>
    </w:rPr>
  </w:style>
  <w:style w:type="character" w:customStyle="1" w:styleId="Heading4Char">
    <w:name w:val="Heading 4 Char"/>
    <w:link w:val="Heading4"/>
    <w:uiPriority w:val="9"/>
    <w:rsid w:val="00C06253"/>
    <w:rPr>
      <w:caps/>
      <w:color w:val="2F5496"/>
      <w:spacing w:val="10"/>
    </w:rPr>
  </w:style>
  <w:style w:type="character" w:customStyle="1" w:styleId="Heading5Char">
    <w:name w:val="Heading 5 Char"/>
    <w:link w:val="Heading5"/>
    <w:uiPriority w:val="9"/>
    <w:rsid w:val="00C06253"/>
    <w:rPr>
      <w:caps/>
      <w:color w:val="2F5496"/>
      <w:spacing w:val="10"/>
    </w:rPr>
  </w:style>
  <w:style w:type="character" w:customStyle="1" w:styleId="Heading6Char">
    <w:name w:val="Heading 6 Char"/>
    <w:link w:val="Heading6"/>
    <w:uiPriority w:val="9"/>
    <w:semiHidden/>
    <w:rsid w:val="00C06253"/>
    <w:rPr>
      <w:caps/>
      <w:color w:val="2F5496"/>
      <w:spacing w:val="10"/>
    </w:rPr>
  </w:style>
  <w:style w:type="character" w:customStyle="1" w:styleId="Heading7Char">
    <w:name w:val="Heading 7 Char"/>
    <w:link w:val="Heading7"/>
    <w:uiPriority w:val="9"/>
    <w:semiHidden/>
    <w:rsid w:val="00C06253"/>
    <w:rPr>
      <w:caps/>
      <w:color w:val="2F5496"/>
      <w:spacing w:val="10"/>
    </w:rPr>
  </w:style>
  <w:style w:type="character" w:customStyle="1" w:styleId="Heading8Char">
    <w:name w:val="Heading 8 Char"/>
    <w:link w:val="Heading8"/>
    <w:uiPriority w:val="9"/>
    <w:semiHidden/>
    <w:rsid w:val="00C06253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C0625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C06253"/>
    <w:rPr>
      <w:b/>
      <w:bCs/>
      <w:color w:val="2F5496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06253"/>
    <w:pPr>
      <w:spacing w:before="720"/>
    </w:pPr>
    <w:rPr>
      <w:caps/>
      <w:color w:val="4472C4"/>
      <w:spacing w:val="10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C06253"/>
    <w:rPr>
      <w:caps/>
      <w:color w:val="4472C4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53"/>
    <w:pPr>
      <w:spacing w:after="1000" w:line="240" w:lineRule="auto"/>
    </w:pPr>
    <w:rPr>
      <w:caps/>
      <w:color w:val="595959"/>
      <w:spacing w:val="10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C06253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C06253"/>
    <w:rPr>
      <w:b/>
      <w:bCs/>
    </w:rPr>
  </w:style>
  <w:style w:type="character" w:styleId="Emphasis">
    <w:name w:val="Emphasis"/>
    <w:uiPriority w:val="20"/>
    <w:qFormat/>
    <w:rsid w:val="00C06253"/>
    <w:rPr>
      <w:caps/>
      <w:color w:val="1F3763"/>
      <w:spacing w:val="5"/>
    </w:rPr>
  </w:style>
  <w:style w:type="paragraph" w:customStyle="1" w:styleId="Frspaiere1">
    <w:name w:val="Fără spațiere1"/>
    <w:basedOn w:val="Normal"/>
    <w:link w:val="FrspaiereCaracter"/>
    <w:uiPriority w:val="1"/>
    <w:qFormat/>
    <w:rsid w:val="00C06253"/>
    <w:pPr>
      <w:spacing w:before="0" w:after="0" w:line="240" w:lineRule="auto"/>
    </w:pPr>
    <w:rPr>
      <w:lang w:val="x-none" w:eastAsia="x-none"/>
    </w:rPr>
  </w:style>
  <w:style w:type="character" w:customStyle="1" w:styleId="FrspaiereCaracter">
    <w:name w:val="Fără spațiere Caracter"/>
    <w:link w:val="Frspaiere1"/>
    <w:uiPriority w:val="1"/>
    <w:rsid w:val="00C06253"/>
    <w:rPr>
      <w:sz w:val="20"/>
      <w:szCs w:val="20"/>
    </w:rPr>
  </w:style>
  <w:style w:type="paragraph" w:customStyle="1" w:styleId="Citat1">
    <w:name w:val="Citat1"/>
    <w:basedOn w:val="Normal"/>
    <w:next w:val="Normal"/>
    <w:link w:val="CitatCaracter"/>
    <w:uiPriority w:val="29"/>
    <w:qFormat/>
    <w:rsid w:val="00C06253"/>
    <w:rPr>
      <w:i/>
      <w:iCs/>
      <w:lang w:val="x-none" w:eastAsia="x-none"/>
    </w:rPr>
  </w:style>
  <w:style w:type="character" w:customStyle="1" w:styleId="CitatCaracter">
    <w:name w:val="Citat Caracter"/>
    <w:link w:val="Citat1"/>
    <w:uiPriority w:val="29"/>
    <w:rsid w:val="00C06253"/>
    <w:rPr>
      <w:i/>
      <w:iCs/>
      <w:sz w:val="20"/>
      <w:szCs w:val="20"/>
    </w:rPr>
  </w:style>
  <w:style w:type="paragraph" w:customStyle="1" w:styleId="Citatintens1">
    <w:name w:val="Citat intens1"/>
    <w:basedOn w:val="Normal"/>
    <w:next w:val="Normal"/>
    <w:link w:val="CitatintensCaracter"/>
    <w:uiPriority w:val="30"/>
    <w:qFormat/>
    <w:rsid w:val="00C06253"/>
    <w:pPr>
      <w:pBdr>
        <w:top w:val="single" w:sz="4" w:space="10" w:color="4472C4"/>
        <w:left w:val="single" w:sz="4" w:space="10" w:color="4472C4"/>
      </w:pBdr>
      <w:spacing w:after="0"/>
      <w:ind w:left="1296" w:right="1152"/>
      <w:jc w:val="both"/>
    </w:pPr>
    <w:rPr>
      <w:i/>
      <w:iCs/>
      <w:color w:val="4472C4"/>
      <w:lang w:val="x-none" w:eastAsia="x-none"/>
    </w:rPr>
  </w:style>
  <w:style w:type="character" w:customStyle="1" w:styleId="CitatintensCaracter">
    <w:name w:val="Citat intens Caracter"/>
    <w:link w:val="Citatintens1"/>
    <w:uiPriority w:val="30"/>
    <w:rsid w:val="00C06253"/>
    <w:rPr>
      <w:i/>
      <w:iCs/>
      <w:color w:val="4472C4"/>
      <w:sz w:val="20"/>
      <w:szCs w:val="20"/>
    </w:rPr>
  </w:style>
  <w:style w:type="character" w:customStyle="1" w:styleId="Accentuaresubtil1">
    <w:name w:val="Accentuare subtilă1"/>
    <w:uiPriority w:val="19"/>
    <w:qFormat/>
    <w:rsid w:val="00C06253"/>
    <w:rPr>
      <w:i/>
      <w:iCs/>
      <w:color w:val="1F3763"/>
    </w:rPr>
  </w:style>
  <w:style w:type="character" w:customStyle="1" w:styleId="Accentuareintens1">
    <w:name w:val="Accentuare intensă1"/>
    <w:uiPriority w:val="21"/>
    <w:qFormat/>
    <w:rsid w:val="00C06253"/>
    <w:rPr>
      <w:b/>
      <w:bCs/>
      <w:caps/>
      <w:color w:val="1F3763"/>
      <w:spacing w:val="10"/>
    </w:rPr>
  </w:style>
  <w:style w:type="character" w:customStyle="1" w:styleId="Referiresubtil1">
    <w:name w:val="Referire subtilă1"/>
    <w:uiPriority w:val="31"/>
    <w:qFormat/>
    <w:rsid w:val="00C06253"/>
    <w:rPr>
      <w:b/>
      <w:bCs/>
      <w:color w:val="4472C4"/>
    </w:rPr>
  </w:style>
  <w:style w:type="character" w:customStyle="1" w:styleId="Referireintens1">
    <w:name w:val="Referire intensă1"/>
    <w:uiPriority w:val="32"/>
    <w:qFormat/>
    <w:rsid w:val="00C06253"/>
    <w:rPr>
      <w:b/>
      <w:bCs/>
      <w:i/>
      <w:iCs/>
      <w:caps/>
      <w:color w:val="4472C4"/>
    </w:rPr>
  </w:style>
  <w:style w:type="character" w:customStyle="1" w:styleId="Titlulcrii1">
    <w:name w:val="Titlul cărții1"/>
    <w:uiPriority w:val="33"/>
    <w:qFormat/>
    <w:rsid w:val="00C06253"/>
    <w:rPr>
      <w:b/>
      <w:bCs/>
      <w:i/>
      <w:iCs/>
      <w:spacing w:val="9"/>
    </w:rPr>
  </w:style>
  <w:style w:type="paragraph" w:customStyle="1" w:styleId="Titlucuprins1">
    <w:name w:val="Titlu cuprins1"/>
    <w:basedOn w:val="Heading1"/>
    <w:next w:val="Normal"/>
    <w:uiPriority w:val="39"/>
    <w:semiHidden/>
    <w:unhideWhenUsed/>
    <w:qFormat/>
    <w:rsid w:val="00C06253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38AD"/>
    <w:pPr>
      <w:tabs>
        <w:tab w:val="center" w:pos="4680"/>
        <w:tab w:val="right" w:pos="9360"/>
      </w:tabs>
      <w:spacing w:before="0" w:after="0"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838AD"/>
    <w:rPr>
      <w:sz w:val="20"/>
      <w:szCs w:val="20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3838AD"/>
    <w:pPr>
      <w:tabs>
        <w:tab w:val="center" w:pos="4680"/>
        <w:tab w:val="right" w:pos="9360"/>
      </w:tabs>
      <w:spacing w:before="0" w:after="0" w:line="240" w:lineRule="auto"/>
    </w:pPr>
    <w:rPr>
      <w:lang w:val="x-none" w:eastAsia="x-none"/>
    </w:rPr>
  </w:style>
  <w:style w:type="character" w:customStyle="1" w:styleId="FooterChar">
    <w:name w:val="Footer Char"/>
    <w:aliases w:val=" Char Char"/>
    <w:link w:val="Footer"/>
    <w:uiPriority w:val="99"/>
    <w:rsid w:val="003838AD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3D78E8"/>
    <w:pPr>
      <w:ind w:left="720"/>
      <w:contextualSpacing/>
    </w:pPr>
  </w:style>
  <w:style w:type="character" w:customStyle="1" w:styleId="jlqj4b">
    <w:name w:val="jlqj4b"/>
    <w:rsid w:val="00F804AC"/>
  </w:style>
  <w:style w:type="character" w:customStyle="1" w:styleId="apple-converted-space">
    <w:name w:val="apple-converted-space"/>
    <w:basedOn w:val="DefaultParagraphFont"/>
    <w:rsid w:val="0068613C"/>
  </w:style>
  <w:style w:type="paragraph" w:styleId="NormalWeb">
    <w:name w:val="Normal (Web)"/>
    <w:basedOn w:val="Normal"/>
    <w:uiPriority w:val="99"/>
    <w:semiHidden/>
    <w:unhideWhenUsed/>
    <w:rsid w:val="00B52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E962C7"/>
    <w:rPr>
      <w:color w:val="0000FF"/>
      <w:u w:val="single"/>
    </w:rPr>
  </w:style>
  <w:style w:type="paragraph" w:customStyle="1" w:styleId="Default">
    <w:name w:val="Default"/>
    <w:rsid w:val="00E90BA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ro-RO" w:eastAsia="en-US"/>
    </w:rPr>
  </w:style>
  <w:style w:type="character" w:customStyle="1" w:styleId="big">
    <w:name w:val="big"/>
    <w:basedOn w:val="DefaultParagraphFont"/>
    <w:rsid w:val="00F60C21"/>
  </w:style>
  <w:style w:type="paragraph" w:customStyle="1" w:styleId="p5">
    <w:name w:val="p5"/>
    <w:basedOn w:val="Normal"/>
    <w:rsid w:val="00D13766"/>
    <w:pPr>
      <w:widowControl w:val="0"/>
      <w:tabs>
        <w:tab w:val="left" w:pos="1525"/>
      </w:tabs>
      <w:autoSpaceDE w:val="0"/>
      <w:autoSpaceDN w:val="0"/>
      <w:adjustRightInd w:val="0"/>
      <w:spacing w:before="0" w:after="0" w:line="240" w:lineRule="auto"/>
      <w:ind w:firstLine="1525"/>
      <w:jc w:val="both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E159E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255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684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738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962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81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3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345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56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208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155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21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572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815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23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752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564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664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731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55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96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614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79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271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71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60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93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42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87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89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835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52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55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1401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60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27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86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41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15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7983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182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6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564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218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004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375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621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245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59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28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07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84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59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9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E2102-B481-4A27-953B-3815FD5D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1808</Words>
  <Characters>10309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CERINțE CAIET DE PRACTICA STAGIU AN II</vt:lpstr>
      <vt:lpstr>CERINțE CAIET DE PRACTICA STAGIU AN II</vt:lpstr>
    </vt:vector>
  </TitlesOfParts>
  <Company>Hewlett-Packard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CERINțE CAIET DE PRACTICA STAGIU AN II</dc:title>
  <dc:subject/>
  <dc:creator>Nicu Popa</dc:creator>
  <cp:keywords/>
  <cp:lastModifiedBy>Adriana Florina POPA</cp:lastModifiedBy>
  <cp:revision>2</cp:revision>
  <cp:lastPrinted>2020-02-09T14:05:00Z</cp:lastPrinted>
  <dcterms:created xsi:type="dcterms:W3CDTF">2026-05-11T12:52:00Z</dcterms:created>
  <dcterms:modified xsi:type="dcterms:W3CDTF">2026-05-11T12:52:00Z</dcterms:modified>
</cp:coreProperties>
</file>