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B0036" w14:textId="77777777" w:rsidR="004E2FE9" w:rsidRPr="00F162A3" w:rsidRDefault="004E2FE9" w:rsidP="004E2FE9">
      <w:pPr>
        <w:pStyle w:val="EXEMPLU"/>
        <w:spacing w:line="240" w:lineRule="auto"/>
        <w:ind w:left="0"/>
        <w:jc w:val="center"/>
        <w:rPr>
          <w:rFonts w:ascii="Times New Roman" w:hAnsi="Times New Roman" w:cs="Times New Roman"/>
          <w:color w:val="auto"/>
          <w:lang w:val="ro-RO"/>
        </w:rPr>
      </w:pPr>
      <w:r w:rsidRPr="00F162A3">
        <w:rPr>
          <w:rFonts w:ascii="Times New Roman" w:hAnsi="Times New Roman" w:cs="Times New Roman"/>
          <w:noProof/>
          <w:color w:val="auto"/>
          <w:lang w:val="ro-RO" w:eastAsia="en-GB"/>
        </w:rPr>
        <w:drawing>
          <wp:anchor distT="0" distB="0" distL="114300" distR="114300" simplePos="0" relativeHeight="251660288" behindDoc="0" locked="0" layoutInCell="1" allowOverlap="1" wp14:anchorId="6A37A12C" wp14:editId="732EFD5B">
            <wp:simplePos x="0" y="0"/>
            <wp:positionH relativeFrom="column">
              <wp:posOffset>5572125</wp:posOffset>
            </wp:positionH>
            <wp:positionV relativeFrom="paragraph">
              <wp:posOffset>119380</wp:posOffset>
            </wp:positionV>
            <wp:extent cx="762000" cy="819150"/>
            <wp:effectExtent l="0" t="0" r="0" b="0"/>
            <wp:wrapNone/>
            <wp:docPr id="3" name="Picture 3" descr="A yellow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yellow and blue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162A3">
        <w:rPr>
          <w:rFonts w:ascii="Times New Roman" w:hAnsi="Times New Roman" w:cs="Times New Roman"/>
          <w:noProof/>
          <w:color w:val="auto"/>
          <w:lang w:val="ro-RO" w:eastAsia="en-GB"/>
        </w:rPr>
        <w:drawing>
          <wp:anchor distT="0" distB="0" distL="114300" distR="114300" simplePos="0" relativeHeight="251659264" behindDoc="1" locked="0" layoutInCell="1" allowOverlap="1" wp14:anchorId="6CBA8D3C" wp14:editId="4BC91654">
            <wp:simplePos x="0" y="0"/>
            <wp:positionH relativeFrom="page">
              <wp:align>left</wp:align>
            </wp:positionH>
            <wp:positionV relativeFrom="paragraph">
              <wp:posOffset>-7620</wp:posOffset>
            </wp:positionV>
            <wp:extent cx="7543800" cy="1028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5405D7" w14:textId="77777777" w:rsidR="004E2FE9" w:rsidRPr="00F162A3" w:rsidRDefault="004E2FE9" w:rsidP="004E2FE9">
      <w:pPr>
        <w:pStyle w:val="EXEMPLU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32"/>
          <w:szCs w:val="32"/>
          <w:lang w:val="ro-RO"/>
        </w:rPr>
      </w:pPr>
      <w:proofErr w:type="spellStart"/>
      <w:r w:rsidRPr="00F162A3">
        <w:rPr>
          <w:rFonts w:ascii="Times New Roman" w:hAnsi="Times New Roman" w:cs="Times New Roman"/>
          <w:color w:val="auto"/>
          <w:sz w:val="32"/>
          <w:szCs w:val="32"/>
          <w:lang w:val="ro-RO"/>
        </w:rPr>
        <w:t>Aplicatii</w:t>
      </w:r>
      <w:proofErr w:type="spellEnd"/>
      <w:r w:rsidRPr="00F162A3">
        <w:rPr>
          <w:rFonts w:ascii="Times New Roman" w:hAnsi="Times New Roman" w:cs="Times New Roman"/>
          <w:color w:val="auto"/>
          <w:sz w:val="32"/>
          <w:szCs w:val="32"/>
          <w:lang w:val="ro-RO"/>
        </w:rPr>
        <w:t xml:space="preserve"> de rezolvat</w:t>
      </w:r>
    </w:p>
    <w:p w14:paraId="2E70C400" w14:textId="1CEC3055" w:rsidR="004E2FE9" w:rsidRPr="00F162A3" w:rsidRDefault="004E2FE9" w:rsidP="004E2FE9">
      <w:pPr>
        <w:pStyle w:val="EXEMPLU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32"/>
          <w:szCs w:val="32"/>
          <w:lang w:val="ro-RO"/>
        </w:rPr>
      </w:pPr>
      <w:r w:rsidRPr="00F162A3">
        <w:rPr>
          <w:rFonts w:ascii="Times New Roman" w:hAnsi="Times New Roman" w:cs="Times New Roman"/>
          <w:color w:val="auto"/>
          <w:sz w:val="32"/>
          <w:szCs w:val="32"/>
          <w:lang w:val="ro-RO"/>
        </w:rPr>
        <w:t>FMF partea 3.</w:t>
      </w:r>
      <w:r>
        <w:rPr>
          <w:rFonts w:ascii="Times New Roman" w:hAnsi="Times New Roman" w:cs="Times New Roman"/>
          <w:color w:val="auto"/>
          <w:sz w:val="32"/>
          <w:szCs w:val="32"/>
          <w:lang w:val="ro-RO"/>
        </w:rPr>
        <w:t xml:space="preserve"> </w:t>
      </w:r>
      <w:r w:rsidRPr="00F162A3">
        <w:rPr>
          <w:rFonts w:ascii="Times New Roman" w:hAnsi="Times New Roman" w:cs="Times New Roman"/>
          <w:color w:val="auto"/>
          <w:sz w:val="32"/>
          <w:szCs w:val="32"/>
          <w:lang w:val="ro-RO"/>
        </w:rPr>
        <w:t>Piețe de capital</w:t>
      </w:r>
    </w:p>
    <w:p w14:paraId="371C0500" w14:textId="77777777" w:rsidR="004E2FE9" w:rsidRPr="00F162A3" w:rsidRDefault="004E2FE9" w:rsidP="004E2FE9">
      <w:pPr>
        <w:pStyle w:val="EXEMPLU"/>
        <w:spacing w:line="240" w:lineRule="auto"/>
        <w:ind w:left="0"/>
        <w:jc w:val="center"/>
        <w:rPr>
          <w:rFonts w:ascii="Times New Roman" w:hAnsi="Times New Roman" w:cs="Times New Roman"/>
          <w:color w:val="auto"/>
          <w:lang w:val="ro-RO"/>
        </w:rPr>
      </w:pPr>
    </w:p>
    <w:p w14:paraId="48F8920A" w14:textId="77777777" w:rsidR="004E2FE9" w:rsidRPr="00F162A3" w:rsidRDefault="004E2FE9" w:rsidP="004E2FE9">
      <w:pPr>
        <w:pStyle w:val="EXEMPLU"/>
        <w:spacing w:line="240" w:lineRule="auto"/>
        <w:ind w:left="0"/>
        <w:jc w:val="center"/>
        <w:rPr>
          <w:rFonts w:ascii="Times New Roman" w:hAnsi="Times New Roman" w:cs="Times New Roman"/>
          <w:color w:val="auto"/>
          <w:lang w:val="ro-RO"/>
        </w:rPr>
      </w:pPr>
    </w:p>
    <w:p w14:paraId="03075697" w14:textId="77777777" w:rsidR="004E2FE9" w:rsidRPr="00F162A3" w:rsidRDefault="004E2FE9" w:rsidP="004E2FE9">
      <w:pPr>
        <w:pStyle w:val="EXEMPLU"/>
        <w:spacing w:line="240" w:lineRule="auto"/>
        <w:ind w:left="0"/>
        <w:jc w:val="center"/>
        <w:rPr>
          <w:rFonts w:ascii="Times New Roman" w:hAnsi="Times New Roman" w:cs="Times New Roman"/>
          <w:color w:val="auto"/>
          <w:lang w:val="ro-RO"/>
        </w:rPr>
      </w:pPr>
    </w:p>
    <w:p w14:paraId="4B9180DF" w14:textId="77777777" w:rsidR="004E2FE9" w:rsidRPr="00F162A3" w:rsidRDefault="004E2FE9" w:rsidP="004E2FE9">
      <w:pPr>
        <w:pStyle w:val="EXEMPLU"/>
        <w:spacing w:line="240" w:lineRule="auto"/>
        <w:ind w:left="0"/>
        <w:jc w:val="center"/>
        <w:rPr>
          <w:rFonts w:ascii="Times New Roman" w:hAnsi="Times New Roman" w:cs="Times New Roman"/>
          <w:color w:val="auto"/>
          <w:lang w:val="ro-RO"/>
        </w:rPr>
      </w:pPr>
    </w:p>
    <w:p w14:paraId="2809D6B0" w14:textId="77777777" w:rsidR="004E2FE9" w:rsidRPr="00F162A3" w:rsidRDefault="004E2FE9" w:rsidP="004E2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C7DE918" w14:textId="77777777" w:rsidR="004E2FE9" w:rsidRPr="00F162A3" w:rsidRDefault="004E2FE9" w:rsidP="004E2FE9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t>Acțiuni</w:t>
      </w:r>
    </w:p>
    <w:p w14:paraId="2563F851" w14:textId="77777777" w:rsidR="004E2FE9" w:rsidRDefault="004E2FE9" w:rsidP="004E2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1E74293" w14:textId="77777777" w:rsidR="004E2FE9" w:rsidRPr="00F162A3" w:rsidRDefault="004E2FE9" w:rsidP="004E2FE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Aplicația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Pr="00F162A3">
        <w:rPr>
          <w:rFonts w:ascii="Times New Roman" w:hAnsi="Times New Roman" w:cs="Times New Roman"/>
          <w:sz w:val="24"/>
          <w:szCs w:val="24"/>
          <w:lang w:val="ro-RO"/>
        </w:rPr>
        <w:t>Un investitor a vândut astăzi, după un, acțiunile cu simbolul XXX, la prețul de 100 lei/acțiune, după încasarea unui dividend de 7 lei/acțiune. Prețul de achiziție al unei acțiuni a fost de 95 lei. Rata de rentabilitate raportată pentru anul trecut a fost de 8%. În aceste condiții determinați:</w:t>
      </w:r>
    </w:p>
    <w:p w14:paraId="5FF1CC68" w14:textId="77777777" w:rsidR="004E2FE9" w:rsidRPr="00F162A3" w:rsidRDefault="004E2FE9" w:rsidP="004E2FE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ro-RO"/>
        </w:rPr>
      </w:pPr>
      <w:r w:rsidRPr="00F162A3">
        <w:rPr>
          <w:lang w:val="ro-RO"/>
        </w:rPr>
        <w:t>Rata de rentabilitate obținută de investitor de pe urma acțiunilor XXX.</w:t>
      </w:r>
    </w:p>
    <w:p w14:paraId="5A3B9BCE" w14:textId="77777777" w:rsidR="004E2FE9" w:rsidRPr="00F162A3" w:rsidRDefault="004E2FE9" w:rsidP="004E2FE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ro-RO"/>
        </w:rPr>
      </w:pPr>
      <w:r w:rsidRPr="00F162A3">
        <w:rPr>
          <w:lang w:val="ro-RO"/>
        </w:rPr>
        <w:t>Rata de rentabilitate în termeni reali a investiției.</w:t>
      </w:r>
    </w:p>
    <w:p w14:paraId="2AE91ACF" w14:textId="77777777" w:rsidR="004E2FE9" w:rsidRDefault="004E2FE9" w:rsidP="004E2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BB64832" w14:textId="77777777" w:rsidR="004E2FE9" w:rsidRPr="00F162A3" w:rsidRDefault="004E2FE9" w:rsidP="004E2F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Aplicația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Pr="00F162A3">
        <w:rPr>
          <w:rFonts w:ascii="Times New Roman" w:hAnsi="Times New Roman" w:cs="Times New Roman"/>
          <w:sz w:val="24"/>
          <w:szCs w:val="24"/>
          <w:lang w:val="ro-RO"/>
        </w:rPr>
        <w:t>. În prezent, acțiunile unei instituții de credit se tranzacționează în bursă la un curs de                             8lei/acțiune. Nivelurile previzionate ale dividendului pe acțiune pentru următorii cinci ani sunt: 0,59 lei, 0,73 lei, 0,28 lei, 0,18 lei și 0,17 lei. Se estimează că la finalul celor cinci ani acțiunile vor putea fi revândute la un preț de 11,9 lei/acțiune. Evaluați acțiunea descrisă mai sus în condițiile unui cost al capitalului de 12% și stabiliți ce decizie ar trebui să ia un investitor pentru a profita de eventualele diferențe dintre prețul și valoarea acestei acțiuni.</w:t>
      </w:r>
    </w:p>
    <w:p w14:paraId="18517C61" w14:textId="77777777" w:rsidR="004E2FE9" w:rsidRPr="00F162A3" w:rsidRDefault="004E2FE9" w:rsidP="004E2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91D5FDF" w14:textId="77777777" w:rsidR="004E2FE9" w:rsidRPr="00F162A3" w:rsidRDefault="004E2FE9" w:rsidP="004E2FE9">
      <w:pPr>
        <w:pStyle w:val="Body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Aplicația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Pr="00F162A3">
        <w:rPr>
          <w:rFonts w:ascii="Times New Roman" w:hAnsi="Times New Roman" w:cs="Times New Roman"/>
          <w:sz w:val="24"/>
          <w:szCs w:val="24"/>
          <w:lang w:val="ro-RO"/>
        </w:rPr>
        <w:t>În prezent, acțiunile unei întreprinderii se tranzacționează în bursă la un curs de                             74lei/acțiune. Companie a distribuit dividende în ultimii 10 ani în valoare de :</w:t>
      </w:r>
    </w:p>
    <w:p w14:paraId="46F39E31" w14:textId="77777777" w:rsidR="004E2FE9" w:rsidRPr="00F162A3" w:rsidRDefault="004E2FE9" w:rsidP="004E2FE9">
      <w:pPr>
        <w:pStyle w:val="Body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09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390"/>
      </w:tblGrid>
      <w:tr w:rsidR="004E2FE9" w:rsidRPr="00F162A3" w14:paraId="2DB6BCAB" w14:textId="77777777" w:rsidTr="004469CA">
        <w:trPr>
          <w:jc w:val="center"/>
        </w:trPr>
        <w:tc>
          <w:tcPr>
            <w:tcW w:w="0" w:type="auto"/>
          </w:tcPr>
          <w:p w14:paraId="0B088FC7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 </w:t>
            </w:r>
          </w:p>
        </w:tc>
        <w:tc>
          <w:tcPr>
            <w:tcW w:w="0" w:type="auto"/>
          </w:tcPr>
          <w:p w14:paraId="62806DD4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N-9</w:t>
            </w:r>
          </w:p>
        </w:tc>
        <w:tc>
          <w:tcPr>
            <w:tcW w:w="0" w:type="auto"/>
          </w:tcPr>
          <w:p w14:paraId="7402421E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N-8</w:t>
            </w:r>
          </w:p>
        </w:tc>
        <w:tc>
          <w:tcPr>
            <w:tcW w:w="0" w:type="auto"/>
          </w:tcPr>
          <w:p w14:paraId="15AF6C84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N-7</w:t>
            </w:r>
          </w:p>
        </w:tc>
        <w:tc>
          <w:tcPr>
            <w:tcW w:w="0" w:type="auto"/>
          </w:tcPr>
          <w:p w14:paraId="05E2C1EC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N-6</w:t>
            </w:r>
          </w:p>
        </w:tc>
        <w:tc>
          <w:tcPr>
            <w:tcW w:w="0" w:type="auto"/>
          </w:tcPr>
          <w:p w14:paraId="67363686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N-5</w:t>
            </w:r>
          </w:p>
        </w:tc>
        <w:tc>
          <w:tcPr>
            <w:tcW w:w="0" w:type="auto"/>
          </w:tcPr>
          <w:p w14:paraId="25D6B0F0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N-4</w:t>
            </w:r>
          </w:p>
        </w:tc>
        <w:tc>
          <w:tcPr>
            <w:tcW w:w="0" w:type="auto"/>
          </w:tcPr>
          <w:p w14:paraId="384E9D23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N-3</w:t>
            </w:r>
          </w:p>
        </w:tc>
        <w:tc>
          <w:tcPr>
            <w:tcW w:w="0" w:type="auto"/>
          </w:tcPr>
          <w:p w14:paraId="3AEF192A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N-2</w:t>
            </w:r>
          </w:p>
        </w:tc>
        <w:tc>
          <w:tcPr>
            <w:tcW w:w="0" w:type="auto"/>
          </w:tcPr>
          <w:p w14:paraId="01A524BF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N-1</w:t>
            </w:r>
          </w:p>
        </w:tc>
        <w:tc>
          <w:tcPr>
            <w:tcW w:w="0" w:type="auto"/>
          </w:tcPr>
          <w:p w14:paraId="377F679D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</w:p>
        </w:tc>
      </w:tr>
      <w:tr w:rsidR="004E2FE9" w:rsidRPr="00F162A3" w14:paraId="7F063BD7" w14:textId="77777777" w:rsidTr="004469CA">
        <w:trPr>
          <w:jc w:val="center"/>
        </w:trPr>
        <w:tc>
          <w:tcPr>
            <w:tcW w:w="0" w:type="auto"/>
          </w:tcPr>
          <w:p w14:paraId="5670A7C3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Dividend / </w:t>
            </w:r>
            <w:proofErr w:type="spellStart"/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actiune</w:t>
            </w:r>
            <w:proofErr w:type="spellEnd"/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(lei/acțiune)</w:t>
            </w:r>
          </w:p>
        </w:tc>
        <w:tc>
          <w:tcPr>
            <w:tcW w:w="0" w:type="auto"/>
          </w:tcPr>
          <w:p w14:paraId="3AE0D428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0" w:type="auto"/>
          </w:tcPr>
          <w:p w14:paraId="5E37E715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0" w:type="auto"/>
          </w:tcPr>
          <w:p w14:paraId="21A907B1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0" w:type="auto"/>
          </w:tcPr>
          <w:p w14:paraId="6C98DCD3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0" w:type="auto"/>
          </w:tcPr>
          <w:p w14:paraId="3F5C8E74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0" w:type="auto"/>
          </w:tcPr>
          <w:p w14:paraId="5CD1BF19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0" w:type="auto"/>
          </w:tcPr>
          <w:p w14:paraId="759CFC71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0" w:type="auto"/>
          </w:tcPr>
          <w:p w14:paraId="228D7D81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0" w:type="auto"/>
          </w:tcPr>
          <w:p w14:paraId="29147A7B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0" w:type="auto"/>
          </w:tcPr>
          <w:p w14:paraId="11AB9881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</w:tbl>
    <w:p w14:paraId="2D32A30A" w14:textId="77777777" w:rsidR="004E2FE9" w:rsidRPr="00F162A3" w:rsidRDefault="004E2FE9" w:rsidP="004E2FE9">
      <w:pPr>
        <w:pStyle w:val="Body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AA57AE5" w14:textId="77777777" w:rsidR="004E2FE9" w:rsidRPr="00F162A3" w:rsidRDefault="004E2FE9" w:rsidP="004E2FE9">
      <w:pPr>
        <w:pStyle w:val="Body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162A3">
        <w:rPr>
          <w:rFonts w:ascii="Times New Roman" w:hAnsi="Times New Roman" w:cs="Times New Roman"/>
          <w:sz w:val="24"/>
          <w:szCs w:val="24"/>
          <w:lang w:val="ro-RO"/>
        </w:rPr>
        <w:t>Știind c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F162A3">
        <w:rPr>
          <w:rFonts w:ascii="Times New Roman" w:hAnsi="Times New Roman" w:cs="Times New Roman"/>
          <w:sz w:val="24"/>
          <w:szCs w:val="24"/>
          <w:lang w:val="ro-RO"/>
        </w:rPr>
        <w:t xml:space="preserve"> rentabilitate cerută de investitori pentru nivelul de risc al acțiunilor considerate este 7%, </w:t>
      </w:r>
      <w:proofErr w:type="spellStart"/>
      <w:r w:rsidRPr="00F162A3">
        <w:rPr>
          <w:rFonts w:ascii="Times New Roman" w:hAnsi="Times New Roman" w:cs="Times New Roman"/>
          <w:sz w:val="24"/>
          <w:szCs w:val="24"/>
          <w:lang w:val="ro-RO"/>
        </w:rPr>
        <w:t>calculati</w:t>
      </w:r>
      <w:proofErr w:type="spellEnd"/>
      <w:r w:rsidRPr="00F162A3">
        <w:rPr>
          <w:rFonts w:ascii="Times New Roman" w:hAnsi="Times New Roman" w:cs="Times New Roman"/>
          <w:sz w:val="24"/>
          <w:szCs w:val="24"/>
          <w:lang w:val="ro-RO"/>
        </w:rPr>
        <w:t xml:space="preserve"> valoarea intrinsecă a acțiunii și stabiliți ce decizie ar trebui să ia un investitor pentru a profita de eventualele diferențe dintre prețul și valoarea acestei acțiuni.</w:t>
      </w:r>
    </w:p>
    <w:p w14:paraId="096868E1" w14:textId="77777777" w:rsidR="004E2FE9" w:rsidRPr="00F162A3" w:rsidRDefault="004E2FE9" w:rsidP="004E2FE9">
      <w:pPr>
        <w:pStyle w:val="Body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DEB82F3" w14:textId="77777777" w:rsidR="004E2FE9" w:rsidRDefault="004E2FE9" w:rsidP="004E2FE9">
      <w:pPr>
        <w:pStyle w:val="Body"/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F0B8635" w14:textId="77777777" w:rsidR="004E2FE9" w:rsidRPr="00F162A3" w:rsidRDefault="004E2FE9" w:rsidP="004E2FE9">
      <w:pPr>
        <w:pStyle w:val="Body"/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828889A" w14:textId="77777777" w:rsidR="004E2FE9" w:rsidRPr="00F162A3" w:rsidRDefault="004E2FE9" w:rsidP="004E2FE9">
      <w:pPr>
        <w:pStyle w:val="Body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Aplicația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Pr="00F162A3">
        <w:rPr>
          <w:rFonts w:ascii="Times New Roman" w:hAnsi="Times New Roman" w:cs="Times New Roman"/>
          <w:sz w:val="24"/>
          <w:szCs w:val="24"/>
          <w:lang w:val="ro-RO"/>
        </w:rPr>
        <w:t>În prezent, acțiunile unei companii se tranzacționează în bursă la un curs de                             1229lei/acțiune. Companie a distribuit dividende în ultimii 10 ani în valoare de :</w:t>
      </w:r>
    </w:p>
    <w:p w14:paraId="260D649F" w14:textId="77777777" w:rsidR="004E2FE9" w:rsidRPr="00F162A3" w:rsidRDefault="004E2FE9" w:rsidP="004E2FE9">
      <w:pPr>
        <w:pStyle w:val="Body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49"/>
        <w:gridCol w:w="590"/>
        <w:gridCol w:w="590"/>
        <w:gridCol w:w="636"/>
        <w:gridCol w:w="636"/>
        <w:gridCol w:w="636"/>
        <w:gridCol w:w="590"/>
        <w:gridCol w:w="636"/>
        <w:gridCol w:w="636"/>
        <w:gridCol w:w="636"/>
        <w:gridCol w:w="636"/>
      </w:tblGrid>
      <w:tr w:rsidR="004E2FE9" w:rsidRPr="00F162A3" w14:paraId="0A0691CB" w14:textId="77777777" w:rsidTr="004469CA">
        <w:trPr>
          <w:jc w:val="center"/>
        </w:trPr>
        <w:tc>
          <w:tcPr>
            <w:tcW w:w="0" w:type="auto"/>
          </w:tcPr>
          <w:p w14:paraId="6AD9F815" w14:textId="77777777" w:rsidR="004E2FE9" w:rsidRPr="00F162A3" w:rsidRDefault="004E2FE9" w:rsidP="004469CA">
            <w:pPr>
              <w:pStyle w:val="Body"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 </w:t>
            </w:r>
          </w:p>
        </w:tc>
        <w:tc>
          <w:tcPr>
            <w:tcW w:w="0" w:type="auto"/>
          </w:tcPr>
          <w:p w14:paraId="470F330B" w14:textId="77777777" w:rsidR="004E2FE9" w:rsidRPr="00F162A3" w:rsidRDefault="004E2FE9" w:rsidP="004469CA">
            <w:pPr>
              <w:pStyle w:val="Body"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N-9</w:t>
            </w:r>
          </w:p>
        </w:tc>
        <w:tc>
          <w:tcPr>
            <w:tcW w:w="0" w:type="auto"/>
          </w:tcPr>
          <w:p w14:paraId="2D25F8C0" w14:textId="77777777" w:rsidR="004E2FE9" w:rsidRPr="00F162A3" w:rsidRDefault="004E2FE9" w:rsidP="004469CA">
            <w:pPr>
              <w:pStyle w:val="Body"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N-8</w:t>
            </w:r>
          </w:p>
        </w:tc>
        <w:tc>
          <w:tcPr>
            <w:tcW w:w="0" w:type="auto"/>
          </w:tcPr>
          <w:p w14:paraId="24C4A9BB" w14:textId="77777777" w:rsidR="004E2FE9" w:rsidRPr="00F162A3" w:rsidRDefault="004E2FE9" w:rsidP="004469CA">
            <w:pPr>
              <w:pStyle w:val="Body"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N-7</w:t>
            </w:r>
          </w:p>
        </w:tc>
        <w:tc>
          <w:tcPr>
            <w:tcW w:w="0" w:type="auto"/>
          </w:tcPr>
          <w:p w14:paraId="27B02574" w14:textId="77777777" w:rsidR="004E2FE9" w:rsidRPr="00F162A3" w:rsidRDefault="004E2FE9" w:rsidP="004469CA">
            <w:pPr>
              <w:pStyle w:val="Body"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N-6</w:t>
            </w:r>
          </w:p>
        </w:tc>
        <w:tc>
          <w:tcPr>
            <w:tcW w:w="0" w:type="auto"/>
          </w:tcPr>
          <w:p w14:paraId="2B99A7A9" w14:textId="77777777" w:rsidR="004E2FE9" w:rsidRPr="00F162A3" w:rsidRDefault="004E2FE9" w:rsidP="004469CA">
            <w:pPr>
              <w:pStyle w:val="Body"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N-5</w:t>
            </w:r>
          </w:p>
        </w:tc>
        <w:tc>
          <w:tcPr>
            <w:tcW w:w="0" w:type="auto"/>
          </w:tcPr>
          <w:p w14:paraId="40C1D40A" w14:textId="77777777" w:rsidR="004E2FE9" w:rsidRPr="00F162A3" w:rsidRDefault="004E2FE9" w:rsidP="004469CA">
            <w:pPr>
              <w:pStyle w:val="Body"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N-4</w:t>
            </w:r>
          </w:p>
        </w:tc>
        <w:tc>
          <w:tcPr>
            <w:tcW w:w="0" w:type="auto"/>
          </w:tcPr>
          <w:p w14:paraId="66F04EB5" w14:textId="77777777" w:rsidR="004E2FE9" w:rsidRPr="00F162A3" w:rsidRDefault="004E2FE9" w:rsidP="004469CA">
            <w:pPr>
              <w:pStyle w:val="Body"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N-3</w:t>
            </w:r>
          </w:p>
        </w:tc>
        <w:tc>
          <w:tcPr>
            <w:tcW w:w="0" w:type="auto"/>
          </w:tcPr>
          <w:p w14:paraId="2C08761C" w14:textId="77777777" w:rsidR="004E2FE9" w:rsidRPr="00F162A3" w:rsidRDefault="004E2FE9" w:rsidP="004469CA">
            <w:pPr>
              <w:pStyle w:val="Body"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N-2</w:t>
            </w:r>
          </w:p>
        </w:tc>
        <w:tc>
          <w:tcPr>
            <w:tcW w:w="0" w:type="auto"/>
          </w:tcPr>
          <w:p w14:paraId="5BA7C96A" w14:textId="77777777" w:rsidR="004E2FE9" w:rsidRPr="00F162A3" w:rsidRDefault="004E2FE9" w:rsidP="004469CA">
            <w:pPr>
              <w:pStyle w:val="Body"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N-1</w:t>
            </w:r>
          </w:p>
        </w:tc>
        <w:tc>
          <w:tcPr>
            <w:tcW w:w="0" w:type="auto"/>
          </w:tcPr>
          <w:p w14:paraId="4EE6DF05" w14:textId="77777777" w:rsidR="004E2FE9" w:rsidRPr="00F162A3" w:rsidRDefault="004E2FE9" w:rsidP="004469CA">
            <w:pPr>
              <w:pStyle w:val="Body"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</w:p>
        </w:tc>
      </w:tr>
      <w:tr w:rsidR="004E2FE9" w:rsidRPr="00F162A3" w14:paraId="260731F8" w14:textId="77777777" w:rsidTr="004469CA">
        <w:trPr>
          <w:jc w:val="center"/>
        </w:trPr>
        <w:tc>
          <w:tcPr>
            <w:tcW w:w="0" w:type="auto"/>
          </w:tcPr>
          <w:p w14:paraId="3913DD75" w14:textId="77777777" w:rsidR="004E2FE9" w:rsidRPr="00F162A3" w:rsidRDefault="004E2FE9" w:rsidP="004469CA">
            <w:pPr>
              <w:pStyle w:val="Body"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Dividend / </w:t>
            </w:r>
            <w:proofErr w:type="spellStart"/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actiune</w:t>
            </w:r>
            <w:proofErr w:type="spellEnd"/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(lei)</w:t>
            </w:r>
          </w:p>
        </w:tc>
        <w:tc>
          <w:tcPr>
            <w:tcW w:w="0" w:type="auto"/>
          </w:tcPr>
          <w:p w14:paraId="4A239AA2" w14:textId="77777777" w:rsidR="004E2FE9" w:rsidRPr="00F162A3" w:rsidRDefault="004E2FE9" w:rsidP="004469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10</w:t>
            </w:r>
          </w:p>
        </w:tc>
        <w:tc>
          <w:tcPr>
            <w:tcW w:w="0" w:type="auto"/>
          </w:tcPr>
          <w:p w14:paraId="52F01D7B" w14:textId="77777777" w:rsidR="004E2FE9" w:rsidRPr="00F162A3" w:rsidRDefault="004E2FE9" w:rsidP="004469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11</w:t>
            </w:r>
          </w:p>
        </w:tc>
        <w:tc>
          <w:tcPr>
            <w:tcW w:w="0" w:type="auto"/>
          </w:tcPr>
          <w:p w14:paraId="60A7CF59" w14:textId="77777777" w:rsidR="004E2FE9" w:rsidRPr="00F162A3" w:rsidRDefault="004E2FE9" w:rsidP="004469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12,2</w:t>
            </w:r>
          </w:p>
        </w:tc>
        <w:tc>
          <w:tcPr>
            <w:tcW w:w="0" w:type="auto"/>
          </w:tcPr>
          <w:p w14:paraId="20CA771B" w14:textId="77777777" w:rsidR="004E2FE9" w:rsidRPr="00F162A3" w:rsidRDefault="004E2FE9" w:rsidP="004469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13,4</w:t>
            </w:r>
          </w:p>
        </w:tc>
        <w:tc>
          <w:tcPr>
            <w:tcW w:w="0" w:type="auto"/>
          </w:tcPr>
          <w:p w14:paraId="1247FE42" w14:textId="77777777" w:rsidR="004E2FE9" w:rsidRPr="00F162A3" w:rsidRDefault="004E2FE9" w:rsidP="004469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14,6</w:t>
            </w:r>
          </w:p>
        </w:tc>
        <w:tc>
          <w:tcPr>
            <w:tcW w:w="0" w:type="auto"/>
          </w:tcPr>
          <w:p w14:paraId="6EF1ED56" w14:textId="77777777" w:rsidR="004E2FE9" w:rsidRPr="00F162A3" w:rsidRDefault="004E2FE9" w:rsidP="004469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16</w:t>
            </w:r>
          </w:p>
        </w:tc>
        <w:tc>
          <w:tcPr>
            <w:tcW w:w="0" w:type="auto"/>
          </w:tcPr>
          <w:p w14:paraId="522AE165" w14:textId="77777777" w:rsidR="004E2FE9" w:rsidRPr="00F162A3" w:rsidRDefault="004E2FE9" w:rsidP="004469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17,6</w:t>
            </w:r>
          </w:p>
        </w:tc>
        <w:tc>
          <w:tcPr>
            <w:tcW w:w="0" w:type="auto"/>
          </w:tcPr>
          <w:p w14:paraId="5215C1EC" w14:textId="77777777" w:rsidR="004E2FE9" w:rsidRPr="00F162A3" w:rsidRDefault="004E2FE9" w:rsidP="004469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19,4</w:t>
            </w:r>
          </w:p>
        </w:tc>
        <w:tc>
          <w:tcPr>
            <w:tcW w:w="0" w:type="auto"/>
          </w:tcPr>
          <w:p w14:paraId="27BD5998" w14:textId="77777777" w:rsidR="004E2FE9" w:rsidRPr="00F162A3" w:rsidRDefault="004E2FE9" w:rsidP="004469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21,3</w:t>
            </w:r>
          </w:p>
        </w:tc>
        <w:tc>
          <w:tcPr>
            <w:tcW w:w="0" w:type="auto"/>
          </w:tcPr>
          <w:p w14:paraId="2622F469" w14:textId="77777777" w:rsidR="004E2FE9" w:rsidRPr="00F162A3" w:rsidRDefault="004E2FE9" w:rsidP="004469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23,4</w:t>
            </w:r>
          </w:p>
        </w:tc>
      </w:tr>
    </w:tbl>
    <w:p w14:paraId="7D14B80E" w14:textId="77777777" w:rsidR="004E2FE9" w:rsidRPr="00F162A3" w:rsidRDefault="004E2FE9" w:rsidP="004E2FE9">
      <w:pPr>
        <w:pStyle w:val="Body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EE5DD6F" w14:textId="77777777" w:rsidR="004E2FE9" w:rsidRPr="00F162A3" w:rsidRDefault="004E2FE9" w:rsidP="004E2FE9">
      <w:pPr>
        <w:pStyle w:val="Body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36CB7F9" w14:textId="77777777" w:rsidR="004E2FE9" w:rsidRPr="00F162A3" w:rsidRDefault="004E2FE9" w:rsidP="004E2FE9">
      <w:pPr>
        <w:pStyle w:val="Body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162A3">
        <w:rPr>
          <w:rFonts w:ascii="Times New Roman" w:hAnsi="Times New Roman" w:cs="Times New Roman"/>
          <w:sz w:val="24"/>
          <w:szCs w:val="24"/>
          <w:lang w:val="ro-RO"/>
        </w:rPr>
        <w:t xml:space="preserve">Știind ca rentabilitate cerută de investitori pentru nivelul de risc al acțiunilor considerate este 12%, </w:t>
      </w:r>
      <w:proofErr w:type="spellStart"/>
      <w:r w:rsidRPr="00F162A3">
        <w:rPr>
          <w:rFonts w:ascii="Times New Roman" w:hAnsi="Times New Roman" w:cs="Times New Roman"/>
          <w:sz w:val="24"/>
          <w:szCs w:val="24"/>
          <w:lang w:val="ro-RO"/>
        </w:rPr>
        <w:t>calculati</w:t>
      </w:r>
      <w:proofErr w:type="spellEnd"/>
      <w:r w:rsidRPr="00F162A3">
        <w:rPr>
          <w:rFonts w:ascii="Times New Roman" w:hAnsi="Times New Roman" w:cs="Times New Roman"/>
          <w:sz w:val="24"/>
          <w:szCs w:val="24"/>
          <w:lang w:val="ro-RO"/>
        </w:rPr>
        <w:t xml:space="preserve"> valoarea intrinsecă a acțiunii și stabiliți ce decizie ar trebui să ia un investitor pentru a profita de eventualele diferențe dintre prețul și valoarea acestei acțiuni.</w:t>
      </w:r>
    </w:p>
    <w:p w14:paraId="2CDAC4B1" w14:textId="77777777" w:rsidR="004E2FE9" w:rsidRPr="00F162A3" w:rsidRDefault="004E2FE9" w:rsidP="004E2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EEEC29A" w14:textId="4C2A781B" w:rsidR="004E2FE9" w:rsidRDefault="004E2FE9" w:rsidP="004E2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Aplicatia</w:t>
      </w:r>
      <w:proofErr w:type="spellEnd"/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5.</w:t>
      </w:r>
      <w:r w:rsidRPr="00F162A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162A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F162A3">
        <w:rPr>
          <w:rFonts w:ascii="Times New Roman" w:hAnsi="Times New Roman" w:cs="Times New Roman"/>
          <w:bCs/>
          <w:sz w:val="24"/>
          <w:szCs w:val="24"/>
          <w:lang w:val="ro-RO"/>
        </w:rPr>
        <w:t>Doua acțiuni</w:t>
      </w:r>
      <w:r w:rsidRPr="00F162A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F162A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 și B sunt caracterizate de un coeficient de volatilitate de 0,95, respectiv 0,7. Explicați care acțiune este mai riscantă/volatilă decât piața. </w:t>
      </w:r>
    </w:p>
    <w:p w14:paraId="78AC4F48" w14:textId="77777777" w:rsidR="004E2FE9" w:rsidRPr="00F162A3" w:rsidRDefault="004E2FE9" w:rsidP="004E2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56A65FC" w14:textId="77777777" w:rsidR="004E2FE9" w:rsidRPr="00F162A3" w:rsidRDefault="004E2FE9" w:rsidP="004E2FE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proofErr w:type="spellStart"/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t>Aplicatia</w:t>
      </w:r>
      <w:proofErr w:type="spellEnd"/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6.</w:t>
      </w:r>
      <w:r w:rsidRPr="00F162A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162A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F162A3">
        <w:rPr>
          <w:rFonts w:ascii="Times New Roman" w:hAnsi="Times New Roman" w:cs="Times New Roman"/>
          <w:bCs/>
          <w:sz w:val="24"/>
          <w:szCs w:val="24"/>
          <w:lang w:val="ro-RO"/>
        </w:rPr>
        <w:t>Pe o piață sunt listate 6 acțiuni caracterizate de următorii coeficienți beta:</w:t>
      </w:r>
    </w:p>
    <w:p w14:paraId="5DD72C84" w14:textId="77777777" w:rsidR="004E2FE9" w:rsidRPr="00F162A3" w:rsidRDefault="004E2FE9" w:rsidP="004E2FE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76"/>
        <w:gridCol w:w="516"/>
        <w:gridCol w:w="516"/>
        <w:gridCol w:w="377"/>
        <w:gridCol w:w="516"/>
        <w:gridCol w:w="516"/>
        <w:gridCol w:w="516"/>
      </w:tblGrid>
      <w:tr w:rsidR="004E2FE9" w:rsidRPr="00F162A3" w14:paraId="328B8FB8" w14:textId="77777777" w:rsidTr="004469CA">
        <w:trPr>
          <w:jc w:val="center"/>
        </w:trPr>
        <w:tc>
          <w:tcPr>
            <w:tcW w:w="0" w:type="auto"/>
          </w:tcPr>
          <w:p w14:paraId="22D3B818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Acțiune</w:t>
            </w:r>
          </w:p>
        </w:tc>
        <w:tc>
          <w:tcPr>
            <w:tcW w:w="0" w:type="auto"/>
          </w:tcPr>
          <w:p w14:paraId="2F4A3907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</w:p>
        </w:tc>
        <w:tc>
          <w:tcPr>
            <w:tcW w:w="0" w:type="auto"/>
          </w:tcPr>
          <w:p w14:paraId="4D7A7FE2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</w:t>
            </w:r>
          </w:p>
        </w:tc>
        <w:tc>
          <w:tcPr>
            <w:tcW w:w="0" w:type="auto"/>
          </w:tcPr>
          <w:p w14:paraId="6F88DFBC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</w:p>
        </w:tc>
        <w:tc>
          <w:tcPr>
            <w:tcW w:w="0" w:type="auto"/>
          </w:tcPr>
          <w:p w14:paraId="70FC18F1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</w:p>
        </w:tc>
        <w:tc>
          <w:tcPr>
            <w:tcW w:w="0" w:type="auto"/>
          </w:tcPr>
          <w:p w14:paraId="1255DA40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0" w:type="auto"/>
          </w:tcPr>
          <w:p w14:paraId="02A2971B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</w:t>
            </w:r>
          </w:p>
        </w:tc>
      </w:tr>
      <w:tr w:rsidR="004E2FE9" w:rsidRPr="00F162A3" w14:paraId="2B1D4243" w14:textId="77777777" w:rsidTr="004469CA">
        <w:trPr>
          <w:jc w:val="center"/>
        </w:trPr>
        <w:tc>
          <w:tcPr>
            <w:tcW w:w="0" w:type="auto"/>
          </w:tcPr>
          <w:p w14:paraId="2F15666E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Coeficient beta</w:t>
            </w:r>
          </w:p>
        </w:tc>
        <w:tc>
          <w:tcPr>
            <w:tcW w:w="0" w:type="auto"/>
          </w:tcPr>
          <w:p w14:paraId="6307599C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0,8</w:t>
            </w:r>
          </w:p>
        </w:tc>
        <w:tc>
          <w:tcPr>
            <w:tcW w:w="0" w:type="auto"/>
          </w:tcPr>
          <w:p w14:paraId="2C0592BC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1,1</w:t>
            </w:r>
          </w:p>
        </w:tc>
        <w:tc>
          <w:tcPr>
            <w:tcW w:w="0" w:type="auto"/>
          </w:tcPr>
          <w:p w14:paraId="6CDB00B3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0" w:type="auto"/>
          </w:tcPr>
          <w:p w14:paraId="28B6BB08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1,2</w:t>
            </w:r>
          </w:p>
        </w:tc>
        <w:tc>
          <w:tcPr>
            <w:tcW w:w="0" w:type="auto"/>
          </w:tcPr>
          <w:p w14:paraId="0531D9E2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1,5</w:t>
            </w:r>
          </w:p>
        </w:tc>
        <w:tc>
          <w:tcPr>
            <w:tcW w:w="0" w:type="auto"/>
          </w:tcPr>
          <w:p w14:paraId="64805A83" w14:textId="77777777" w:rsidR="004E2FE9" w:rsidRPr="00F162A3" w:rsidRDefault="004E2FE9" w:rsidP="004469C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62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0.6</w:t>
            </w:r>
          </w:p>
        </w:tc>
      </w:tr>
    </w:tbl>
    <w:p w14:paraId="1C83C2AF" w14:textId="77777777" w:rsidR="004E2FE9" w:rsidRPr="00F162A3" w:rsidRDefault="004E2FE9" w:rsidP="004E2FE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05D06BD9" w14:textId="77777777" w:rsidR="004E2FE9" w:rsidRPr="00F162A3" w:rsidRDefault="004E2FE9" w:rsidP="004E2FE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F162A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condițiile în care în perioada viitoare se previzionează că piața va crește, în care acțiuni ați alege să investiți? </w:t>
      </w:r>
    </w:p>
    <w:p w14:paraId="27C6271F" w14:textId="77777777" w:rsidR="004E2FE9" w:rsidRPr="00F162A3" w:rsidRDefault="004E2FE9" w:rsidP="004E2FE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3BD8B267" w14:textId="77777777" w:rsidR="004E2FE9" w:rsidRPr="00F162A3" w:rsidRDefault="004E2FE9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proofErr w:type="spellStart"/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t>Aplicatia</w:t>
      </w:r>
      <w:proofErr w:type="spellEnd"/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7.</w:t>
      </w:r>
      <w:r w:rsidRPr="00F162A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162A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O companie cu o capitalizare bursieră de 4.000.000 lei având un capital social de 2.000.000 lei format din 200.000 de </w:t>
      </w:r>
      <w:proofErr w:type="spellStart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>actiuni</w:t>
      </w:r>
      <w:proofErr w:type="spellEnd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efectuează o </w:t>
      </w:r>
      <w:proofErr w:type="spellStart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>operaţiune</w:t>
      </w:r>
      <w:proofErr w:type="spellEnd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de </w:t>
      </w:r>
      <w:proofErr w:type="spellStart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>splitare</w:t>
      </w:r>
      <w:proofErr w:type="spellEnd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a </w:t>
      </w:r>
      <w:proofErr w:type="spellStart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>acţiunilor</w:t>
      </w:r>
      <w:proofErr w:type="spellEnd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cu un factor de </w:t>
      </w:r>
      <w:proofErr w:type="spellStart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>splitare</w:t>
      </w:r>
      <w:proofErr w:type="spellEnd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de 4. </w:t>
      </w:r>
      <w:proofErr w:type="spellStart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>Calculaţi</w:t>
      </w:r>
      <w:proofErr w:type="spellEnd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proofErr w:type="spellStart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>şi</w:t>
      </w:r>
      <w:proofErr w:type="spellEnd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proofErr w:type="spellStart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>interpretaţi</w:t>
      </w:r>
      <w:proofErr w:type="spellEnd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cursul bursier teoretic al acestei </w:t>
      </w:r>
      <w:proofErr w:type="spellStart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>operaţiuni</w:t>
      </w:r>
      <w:proofErr w:type="spellEnd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>. Această operațiune are efect asupra valorii nominale a unei acțiuni?</w:t>
      </w:r>
    </w:p>
    <w:p w14:paraId="0340EB05" w14:textId="77777777" w:rsidR="004E2FE9" w:rsidRPr="00F162A3" w:rsidRDefault="004E2FE9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</w:p>
    <w:p w14:paraId="2F9CEBDA" w14:textId="77777777" w:rsidR="004E2FE9" w:rsidRPr="00F162A3" w:rsidRDefault="004E2FE9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</w:p>
    <w:p w14:paraId="3210D7F9" w14:textId="77777777" w:rsidR="004E2FE9" w:rsidRPr="00F162A3" w:rsidRDefault="004E2FE9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proofErr w:type="spellStart"/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t>Aplicatia</w:t>
      </w:r>
      <w:proofErr w:type="spellEnd"/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8.</w:t>
      </w:r>
      <w:r w:rsidRPr="00F162A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162A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O companie cu o capitalizare bursieră de 10.000.000 lei având un capital social de 2.000.000 lei </w:t>
      </w:r>
      <w:proofErr w:type="spellStart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>şi</w:t>
      </w:r>
      <w:proofErr w:type="spellEnd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o valoare nominală a </w:t>
      </w:r>
      <w:proofErr w:type="spellStart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>acţiunilor</w:t>
      </w:r>
      <w:proofErr w:type="spellEnd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de 20 de lei </w:t>
      </w:r>
      <w:proofErr w:type="spellStart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>doreşte</w:t>
      </w:r>
      <w:proofErr w:type="spellEnd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încorporarea unor rezerve în sumă de 100.000 de lei. </w:t>
      </w:r>
      <w:proofErr w:type="spellStart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>Calculaţi</w:t>
      </w:r>
      <w:proofErr w:type="spellEnd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proofErr w:type="spellStart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>şi</w:t>
      </w:r>
      <w:proofErr w:type="spellEnd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proofErr w:type="spellStart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>interpretaţi</w:t>
      </w:r>
      <w:proofErr w:type="spellEnd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cursul bursier de echilibru/ teoretic după această </w:t>
      </w:r>
      <w:proofErr w:type="spellStart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>operaţiune</w:t>
      </w:r>
      <w:proofErr w:type="spellEnd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si dreptul de atribuire dat </w:t>
      </w:r>
      <w:proofErr w:type="spellStart"/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>actionarilor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vechi ai companiei</w:t>
      </w:r>
      <w:r w:rsidRPr="00F162A3">
        <w:rPr>
          <w:rFonts w:ascii="Times New Roman" w:hAnsi="Times New Roman" w:cs="Times New Roman"/>
          <w:iCs/>
          <w:sz w:val="24"/>
          <w:szCs w:val="24"/>
          <w:lang w:val="ro-RO"/>
        </w:rPr>
        <w:t>.</w:t>
      </w:r>
    </w:p>
    <w:p w14:paraId="4B3A33C3" w14:textId="77777777" w:rsidR="004E2FE9" w:rsidRPr="00F162A3" w:rsidRDefault="004E2FE9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</w:p>
    <w:p w14:paraId="73F6C0FD" w14:textId="77777777" w:rsidR="004E2FE9" w:rsidRPr="00F162A3" w:rsidRDefault="004E2FE9" w:rsidP="004E2F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t>Aplicatia</w:t>
      </w:r>
      <w:proofErr w:type="spellEnd"/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9</w:t>
      </w:r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F162A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162A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F162A3">
        <w:rPr>
          <w:rFonts w:ascii="Times New Roman" w:hAnsi="Times New Roman" w:cs="Times New Roman"/>
          <w:sz w:val="24"/>
          <w:szCs w:val="24"/>
          <w:lang w:val="ro-RO"/>
        </w:rPr>
        <w:t>În prezent, numărul acțiunilor unei companii se ridică la 8.000.000, iar o acțiune cotează în bursă la cursul de 7 lei/acțiune. AGA decide majorarea capitalului social prin emisiunea a 2.000.000 de acțiuni noi la un preț de emisiune de 6 lei/acțiune. Să se determine:</w:t>
      </w:r>
    </w:p>
    <w:p w14:paraId="5C5696A1" w14:textId="77777777" w:rsidR="004E2FE9" w:rsidRPr="00F162A3" w:rsidRDefault="004E2FE9" w:rsidP="004E2FE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lang w:val="ro-RO"/>
        </w:rPr>
      </w:pPr>
      <w:r w:rsidRPr="00F162A3">
        <w:rPr>
          <w:lang w:val="ro-RO"/>
        </w:rPr>
        <w:t>Cursul bursier teoretic al unei acțiuni după noua emisiune;</w:t>
      </w:r>
    </w:p>
    <w:p w14:paraId="00DD8DE9" w14:textId="77777777" w:rsidR="004E2FE9" w:rsidRPr="00F162A3" w:rsidRDefault="004E2FE9" w:rsidP="004E2FE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lang w:val="ro-RO"/>
        </w:rPr>
      </w:pPr>
      <w:r w:rsidRPr="00F162A3">
        <w:rPr>
          <w:lang w:val="ro-RO"/>
        </w:rPr>
        <w:t>Valoarea teoretică a unui drept de subscriere și numărul de drepturi de subscriere necesar pentru cumpărarea unei acțiuni din noua emisiune. Cât va plăti un acționar nou pentru a subscrie o acțiune din noua emisiune?</w:t>
      </w:r>
    </w:p>
    <w:p w14:paraId="4E99DAF1" w14:textId="77777777" w:rsidR="004E2FE9" w:rsidRPr="00F162A3" w:rsidRDefault="004E2FE9" w:rsidP="004E2FE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lang w:val="ro-RO"/>
        </w:rPr>
      </w:pPr>
      <w:r w:rsidRPr="00F162A3">
        <w:rPr>
          <w:lang w:val="ro-RO"/>
        </w:rPr>
        <w:t>Evoluția averii unui acționar care deținea inițial 5% din acțiunile acestei companii dacă decide să vândă drepturile de subscriere aferente acestora, respectiv dacă decide să le folosească pentru a cumpăra acțiuni din noua emisiune. Cum evoluează procentul de acțiuni deținute în fiecare caz?</w:t>
      </w:r>
    </w:p>
    <w:p w14:paraId="7F712B56" w14:textId="77777777" w:rsidR="004E2FE9" w:rsidRPr="00F162A3" w:rsidRDefault="004E2FE9" w:rsidP="004E2F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</w:p>
    <w:p w14:paraId="17171064" w14:textId="77777777" w:rsidR="004E2FE9" w:rsidRPr="00F162A3" w:rsidRDefault="004E2FE9" w:rsidP="004E2FE9">
      <w:pPr>
        <w:suppressAutoHyphens/>
        <w:autoSpaceDE w:val="0"/>
        <w:autoSpaceDN w:val="0"/>
        <w:adjustRightInd w:val="0"/>
        <w:spacing w:after="0" w:line="260" w:lineRule="atLeast"/>
        <w:ind w:right="11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Aplicația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10</w:t>
      </w:r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Pr="00F162A3">
        <w:rPr>
          <w:rFonts w:ascii="Times New Roman" w:hAnsi="Times New Roman" w:cs="Times New Roman"/>
          <w:sz w:val="24"/>
          <w:szCs w:val="24"/>
          <w:lang w:val="ro-RO"/>
        </w:rPr>
        <w:t>Compania Gamma SA este cotată la bursă și înregistrează un preț de 40 lei/acțiune. P</w:t>
      </w:r>
      <w:r w:rsidRPr="00F162A3">
        <w:rPr>
          <w:rFonts w:ascii="Times New Roman" w:hAnsi="Times New Roman" w:cs="Times New Roman"/>
          <w:color w:val="000000"/>
          <w:sz w:val="24"/>
          <w:szCs w:val="24"/>
          <w:lang w:val="ro-RO"/>
        </w:rPr>
        <w:t>rofitul net corespunzător anului trecut a fost de 25 mil lei, iar numărul de acțiuni emise de Gamma SRL este de 10 mil acțiuni. Rata de distribuire a dividendului este de 60%. Care este valoarea multiplicatorului PER (</w:t>
      </w:r>
      <w:r w:rsidRPr="00F162A3">
        <w:rPr>
          <w:rFonts w:ascii="Times New Roman" w:hAnsi="Times New Roman" w:cs="Times New Roman"/>
          <w:iCs/>
          <w:color w:val="000000"/>
          <w:sz w:val="24"/>
          <w:szCs w:val="24"/>
          <w:lang w:val="ro-RO"/>
        </w:rPr>
        <w:t xml:space="preserve">Price </w:t>
      </w:r>
      <w:proofErr w:type="spellStart"/>
      <w:r w:rsidRPr="00F162A3">
        <w:rPr>
          <w:rFonts w:ascii="Times New Roman" w:hAnsi="Times New Roman" w:cs="Times New Roman"/>
          <w:iCs/>
          <w:color w:val="000000"/>
          <w:sz w:val="24"/>
          <w:szCs w:val="24"/>
          <w:lang w:val="ro-RO"/>
        </w:rPr>
        <w:t>to</w:t>
      </w:r>
      <w:proofErr w:type="spellEnd"/>
      <w:r w:rsidRPr="00F162A3">
        <w:rPr>
          <w:rFonts w:ascii="Times New Roman" w:hAnsi="Times New Roman" w:cs="Times New Roman"/>
          <w:iCs/>
          <w:color w:val="000000"/>
          <w:sz w:val="24"/>
          <w:szCs w:val="24"/>
          <w:lang w:val="ro-RO"/>
        </w:rPr>
        <w:t xml:space="preserve"> </w:t>
      </w:r>
      <w:proofErr w:type="spellStart"/>
      <w:r w:rsidRPr="00F162A3">
        <w:rPr>
          <w:rFonts w:ascii="Times New Roman" w:hAnsi="Times New Roman" w:cs="Times New Roman"/>
          <w:iCs/>
          <w:color w:val="000000"/>
          <w:sz w:val="24"/>
          <w:szCs w:val="24"/>
          <w:lang w:val="ro-RO"/>
        </w:rPr>
        <w:t>Earning</w:t>
      </w:r>
      <w:proofErr w:type="spellEnd"/>
      <w:r w:rsidRPr="00F162A3">
        <w:rPr>
          <w:rFonts w:ascii="Times New Roman" w:hAnsi="Times New Roman" w:cs="Times New Roman"/>
          <w:iCs/>
          <w:color w:val="000000"/>
          <w:sz w:val="24"/>
          <w:szCs w:val="24"/>
          <w:lang w:val="ro-RO"/>
        </w:rPr>
        <w:t xml:space="preserve"> </w:t>
      </w:r>
      <w:proofErr w:type="spellStart"/>
      <w:r w:rsidRPr="00F162A3">
        <w:rPr>
          <w:rFonts w:ascii="Times New Roman" w:hAnsi="Times New Roman" w:cs="Times New Roman"/>
          <w:iCs/>
          <w:color w:val="000000"/>
          <w:sz w:val="24"/>
          <w:szCs w:val="24"/>
          <w:lang w:val="ro-RO"/>
        </w:rPr>
        <w:t>Ratio</w:t>
      </w:r>
      <w:proofErr w:type="spellEnd"/>
      <w:r w:rsidRPr="00F162A3">
        <w:rPr>
          <w:rFonts w:ascii="Times New Roman" w:hAnsi="Times New Roman" w:cs="Times New Roman"/>
          <w:color w:val="000000"/>
          <w:sz w:val="24"/>
          <w:szCs w:val="24"/>
          <w:lang w:val="ro-RO"/>
        </w:rPr>
        <w:t>) și care este randamentul dividendului?</w:t>
      </w:r>
    </w:p>
    <w:p w14:paraId="6ADC8845" w14:textId="77777777" w:rsidR="004E2FE9" w:rsidRPr="00F162A3" w:rsidRDefault="004E2FE9" w:rsidP="004E2FE9">
      <w:pPr>
        <w:suppressAutoHyphens/>
        <w:autoSpaceDE w:val="0"/>
        <w:autoSpaceDN w:val="0"/>
        <w:adjustRightInd w:val="0"/>
        <w:spacing w:after="0" w:line="260" w:lineRule="atLeast"/>
        <w:ind w:right="11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486B3AC3" w14:textId="77777777" w:rsidR="004E2FE9" w:rsidRDefault="004E2FE9" w:rsidP="004E2FE9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54BA3670" w14:textId="77777777" w:rsidR="004E2FE9" w:rsidRDefault="004E2FE9" w:rsidP="004E2FE9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OBLIGATIUNI</w:t>
      </w:r>
    </w:p>
    <w:p w14:paraId="06C73A3D" w14:textId="77777777" w:rsidR="004E2FE9" w:rsidRDefault="004E2FE9" w:rsidP="004E2FE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93FDA50" w14:textId="77777777" w:rsidR="004E2FE9" w:rsidRPr="00F162A3" w:rsidRDefault="004E2FE9" w:rsidP="004E2F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Aplicația 11. </w:t>
      </w:r>
      <w:r w:rsidRPr="00F162A3">
        <w:rPr>
          <w:rFonts w:ascii="Times New Roman" w:hAnsi="Times New Roman" w:cs="Times New Roman"/>
          <w:sz w:val="24"/>
          <w:szCs w:val="24"/>
          <w:lang w:val="ro-RO"/>
        </w:rPr>
        <w:t>Ministerul Finanțelor a emis obligațiuni cu valoarea nominală de 5.000 de lei, maturitatea de 4 ani, la o rată fixă a cuponului de 3% pe an și rambursare în fine (la scadență/la maturitate). Plata cupoanelor se realizează anual, la sfârșitul anului. Atât emisiunea, cât și rambursarea obligațiunilor se realizează la paritate cu valoarea nominală. Cerințe:</w:t>
      </w:r>
    </w:p>
    <w:p w14:paraId="41A6E6A9" w14:textId="77777777" w:rsidR="004E2FE9" w:rsidRPr="00F162A3" w:rsidRDefault="004E2FE9" w:rsidP="004E2FE9">
      <w:pPr>
        <w:pStyle w:val="ListParagraph"/>
        <w:numPr>
          <w:ilvl w:val="0"/>
          <w:numId w:val="3"/>
        </w:numPr>
        <w:spacing w:after="0" w:line="276" w:lineRule="auto"/>
        <w:jc w:val="both"/>
        <w:rPr>
          <w:lang w:val="ro-RO"/>
        </w:rPr>
      </w:pPr>
      <w:r w:rsidRPr="00F162A3">
        <w:rPr>
          <w:lang w:val="ro-RO"/>
        </w:rPr>
        <w:t>Evaluați obligațiunile la momentul emisiunii, știind că rata medie a dobânzii de piață a fost estimată la 3%;</w:t>
      </w:r>
    </w:p>
    <w:p w14:paraId="3AEBB2B1" w14:textId="77777777" w:rsidR="004E2FE9" w:rsidRPr="00F162A3" w:rsidRDefault="004E2FE9" w:rsidP="004E2FE9">
      <w:pPr>
        <w:pStyle w:val="ListParagraph"/>
        <w:numPr>
          <w:ilvl w:val="0"/>
          <w:numId w:val="3"/>
        </w:numPr>
        <w:spacing w:after="0" w:line="276" w:lineRule="auto"/>
        <w:jc w:val="both"/>
        <w:rPr>
          <w:lang w:val="ro-RO"/>
        </w:rPr>
      </w:pPr>
      <w:r w:rsidRPr="00F162A3">
        <w:rPr>
          <w:lang w:val="ro-RO"/>
        </w:rPr>
        <w:lastRenderedPageBreak/>
        <w:t>Evaluați obligațiunile astăzi în condițiile în care rata medie a dobânzii de piață a crescut la 4%. Astăzi s-a împlinit exact un an de la emisiune. Considerați oportună achiziția obligațiunilor dacă prețul din piață este 4.750 lei/obligațiune?</w:t>
      </w:r>
    </w:p>
    <w:p w14:paraId="730D01C2" w14:textId="77777777" w:rsidR="004E2FE9" w:rsidRDefault="004E2FE9" w:rsidP="004E2FE9">
      <w:pPr>
        <w:jc w:val="both"/>
        <w:rPr>
          <w:rFonts w:ascii="Times New Roman" w:hAnsi="Times New Roman" w:cs="Times New Roman"/>
          <w:iCs/>
          <w:lang w:val="ro-RO"/>
        </w:rPr>
      </w:pPr>
    </w:p>
    <w:p w14:paraId="6359C909" w14:textId="03E7EA1D" w:rsidR="004E2FE9" w:rsidRPr="00F162A3" w:rsidRDefault="004E2FE9" w:rsidP="004E2FE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t>Aplicația 1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Pr="00F162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Pr="00F162A3">
        <w:rPr>
          <w:rFonts w:ascii="Times New Roman" w:hAnsi="Times New Roman" w:cs="Times New Roman"/>
          <w:sz w:val="24"/>
          <w:szCs w:val="24"/>
          <w:lang w:val="ro-RO"/>
        </w:rPr>
        <w:t xml:space="preserve">Pe piață există trei obligațiuni zero-cupon cu scadențe de 5, 12 și 14 ani. Prețul la care se tranzacționează în bursă, astăzi, este de 100 lei, 105 lei și 110 lei. </w:t>
      </w:r>
      <w:r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F93812">
        <w:rPr>
          <w:rFonts w:ascii="Times New Roman" w:hAnsi="Times New Roman" w:cs="Times New Roman"/>
          <w:sz w:val="24"/>
          <w:szCs w:val="24"/>
          <w:lang w:val="ro-RO"/>
        </w:rPr>
        <w:t>ata medie a dobânzii de piață pentru clasa de risc a obligațiunii considerate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162A3">
        <w:rPr>
          <w:rFonts w:ascii="Times New Roman" w:hAnsi="Times New Roman" w:cs="Times New Roman"/>
          <w:sz w:val="24"/>
          <w:szCs w:val="24"/>
          <w:lang w:val="ro-RO"/>
        </w:rPr>
        <w:t>este de 5% pentru scadența de 5 ani, 7% pentru scadența de 12 ani și 7,5% pentru scadența de 14 ani. Cerințe:</w:t>
      </w:r>
    </w:p>
    <w:p w14:paraId="06824C58" w14:textId="77777777" w:rsidR="004E2FE9" w:rsidRPr="00F162A3" w:rsidRDefault="004E2FE9" w:rsidP="004E2FE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lang w:val="ro-RO"/>
        </w:rPr>
      </w:pPr>
      <w:r w:rsidRPr="00F162A3">
        <w:rPr>
          <w:lang w:val="ro-RO"/>
        </w:rPr>
        <w:t>Determinați durata obligațiunilor</w:t>
      </w:r>
    </w:p>
    <w:p w14:paraId="4FB778ED" w14:textId="77777777" w:rsidR="004E2FE9" w:rsidRPr="00F162A3" w:rsidRDefault="004E2FE9" w:rsidP="004E2FE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lang w:val="ro-RO"/>
        </w:rPr>
      </w:pPr>
      <w:r w:rsidRPr="00F162A3">
        <w:rPr>
          <w:lang w:val="ro-RO"/>
        </w:rPr>
        <w:t>Determinați sensibilitatea obligațiunilor la modificarea ratei de dobândă de pe piață</w:t>
      </w:r>
    </w:p>
    <w:p w14:paraId="4CA6F556" w14:textId="77777777" w:rsidR="004E2FE9" w:rsidRPr="00F162A3" w:rsidRDefault="004E2FE9" w:rsidP="004E2FE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lang w:val="ro-RO"/>
        </w:rPr>
      </w:pPr>
      <w:r w:rsidRPr="00F162A3">
        <w:rPr>
          <w:lang w:val="ro-RO"/>
        </w:rPr>
        <w:t>În condițiile în care mâine rata de dobândă de pe piață ar crește cu 1 punct procentual, estimați prețul pentru fiecare obligațiune.</w:t>
      </w:r>
    </w:p>
    <w:p w14:paraId="3C1ECAE5" w14:textId="77777777" w:rsidR="004E2FE9" w:rsidRPr="00F162A3" w:rsidRDefault="004E2FE9" w:rsidP="004E2FE9">
      <w:pPr>
        <w:jc w:val="both"/>
        <w:rPr>
          <w:rFonts w:ascii="Times New Roman" w:hAnsi="Times New Roman" w:cs="Times New Roman"/>
          <w:lang w:val="ro-RO"/>
        </w:rPr>
      </w:pPr>
    </w:p>
    <w:sectPr w:rsidR="004E2FE9" w:rsidRPr="00F162A3" w:rsidSect="004E2FE9">
      <w:pgSz w:w="11906" w:h="16838"/>
      <w:pgMar w:top="1134" w:right="566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65CB"/>
    <w:multiLevelType w:val="hybridMultilevel"/>
    <w:tmpl w:val="FF2E28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55A33"/>
    <w:multiLevelType w:val="hybridMultilevel"/>
    <w:tmpl w:val="486493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E78CE"/>
    <w:multiLevelType w:val="hybridMultilevel"/>
    <w:tmpl w:val="AD7CDA4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0215B"/>
    <w:multiLevelType w:val="hybridMultilevel"/>
    <w:tmpl w:val="F97A7C0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44C5C"/>
    <w:multiLevelType w:val="hybridMultilevel"/>
    <w:tmpl w:val="1B9C94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693120">
    <w:abstractNumId w:val="3"/>
  </w:num>
  <w:num w:numId="2" w16cid:durableId="1737704666">
    <w:abstractNumId w:val="0"/>
  </w:num>
  <w:num w:numId="3" w16cid:durableId="533621955">
    <w:abstractNumId w:val="2"/>
  </w:num>
  <w:num w:numId="4" w16cid:durableId="1258363098">
    <w:abstractNumId w:val="1"/>
  </w:num>
  <w:num w:numId="5" w16cid:durableId="18893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E9"/>
    <w:rsid w:val="000B5E2B"/>
    <w:rsid w:val="004E2FE9"/>
    <w:rsid w:val="0050369B"/>
    <w:rsid w:val="006B366D"/>
    <w:rsid w:val="00C7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44A5D"/>
  <w15:chartTrackingRefBased/>
  <w15:docId w15:val="{872C03F8-6DA0-4981-B97F-6B8DE152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E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F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F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F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F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F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F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F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F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F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F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F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F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F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F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F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FE9"/>
    <w:rPr>
      <w:b/>
      <w:bCs/>
      <w:smallCaps/>
      <w:color w:val="2F5496" w:themeColor="accent1" w:themeShade="BF"/>
      <w:spacing w:val="5"/>
    </w:rPr>
  </w:style>
  <w:style w:type="paragraph" w:customStyle="1" w:styleId="EXEMPLU">
    <w:name w:val="EXEMPLU"/>
    <w:basedOn w:val="Normal"/>
    <w:rsid w:val="004E2FE9"/>
    <w:pPr>
      <w:autoSpaceDE w:val="0"/>
      <w:autoSpaceDN w:val="0"/>
      <w:adjustRightInd w:val="0"/>
      <w:spacing w:after="0" w:line="288" w:lineRule="auto"/>
      <w:ind w:left="283"/>
      <w:jc w:val="both"/>
      <w:textAlignment w:val="center"/>
    </w:pPr>
    <w:rPr>
      <w:rFonts w:ascii="Comic Sans MS" w:eastAsia="Times New Roman" w:hAnsi="Comic Sans MS" w:cs="Comic Sans MS"/>
      <w:b/>
      <w:bCs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E2FE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rsid w:val="004E2FE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u w:color="000000"/>
      <w:bdr w:val="nil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E2F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909</Words>
  <Characters>5184</Characters>
  <Application>Microsoft Office Word</Application>
  <DocSecurity>0</DocSecurity>
  <Lines>43</Lines>
  <Paragraphs>12</Paragraphs>
  <ScaleCrop>false</ScaleCrop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Ponorica</dc:creator>
  <cp:keywords/>
  <dc:description/>
  <cp:lastModifiedBy>Andreea Ponorica</cp:lastModifiedBy>
  <cp:revision>1</cp:revision>
  <dcterms:created xsi:type="dcterms:W3CDTF">2026-04-08T09:24:00Z</dcterms:created>
  <dcterms:modified xsi:type="dcterms:W3CDTF">2026-04-08T09:28:00Z</dcterms:modified>
</cp:coreProperties>
</file>