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78B8" w14:textId="6D9B45CF" w:rsidR="00542B53" w:rsidRPr="00FB0BEA" w:rsidRDefault="00B9158B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51CD">
        <w:rPr>
          <w:rFonts w:ascii="Times New Roman" w:hAnsi="Times New Roman"/>
          <w:b/>
          <w:sz w:val="24"/>
          <w:szCs w:val="24"/>
          <w:lang w:val="en-US"/>
        </w:rPr>
        <w:t>EXEMPLUL 1</w:t>
      </w:r>
      <w:r w:rsidR="001F7BF4" w:rsidRPr="003A51CD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1F7BF4" w:rsidRPr="0076689D">
        <w:rPr>
          <w:rFonts w:ascii="Times New Roman" w:hAnsi="Times New Roman"/>
          <w:b/>
          <w:color w:val="FF0000"/>
          <w:sz w:val="24"/>
          <w:szCs w:val="24"/>
          <w:lang w:val="en-US"/>
        </w:rPr>
        <w:t>METODA ACTIVULUI NET</w:t>
      </w:r>
      <w:r w:rsidR="003E0E9B" w:rsidRPr="0076689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="003E0E9B"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="003E0E9B"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="003E0E9B" w:rsidRPr="00E673B7">
        <w:rPr>
          <w:rFonts w:ascii="Times New Roman" w:hAnsi="Times New Roman"/>
          <w:b/>
          <w:color w:val="FF0000"/>
          <w:sz w:val="24"/>
          <w:szCs w:val="24"/>
        </w:rPr>
        <w:t>CU</w:t>
      </w:r>
      <w:r w:rsidR="003E0E9B" w:rsidRPr="00FB0BEA">
        <w:rPr>
          <w:rFonts w:ascii="Times New Roman" w:hAnsi="Times New Roman"/>
          <w:b/>
          <w:sz w:val="24"/>
          <w:szCs w:val="24"/>
        </w:rPr>
        <w:t xml:space="preserve"> </w:t>
      </w:r>
      <w:r w:rsidR="003E0E9B" w:rsidRPr="0076689D">
        <w:rPr>
          <w:rFonts w:ascii="Times New Roman" w:hAnsi="Times New Roman"/>
          <w:b/>
          <w:color w:val="FF0000"/>
          <w:sz w:val="24"/>
          <w:szCs w:val="24"/>
        </w:rPr>
        <w:t xml:space="preserve">ÎNCETAREA EXISTENȚEI </w:t>
      </w:r>
      <w:r w:rsidR="00E673B7">
        <w:rPr>
          <w:rFonts w:ascii="Times New Roman" w:hAnsi="Times New Roman"/>
          <w:b/>
          <w:color w:val="FF0000"/>
          <w:sz w:val="24"/>
          <w:szCs w:val="24"/>
        </w:rPr>
        <w:t>SOCIETĂȚII CARE SE DIVIZEAZĂ</w:t>
      </w:r>
    </w:p>
    <w:p w14:paraId="06EB1882" w14:textId="77777777" w:rsidR="009818A8" w:rsidRPr="00FB0BEA" w:rsidRDefault="009818A8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66C7F505" w14:textId="7DE6B761" w:rsidR="003E0E9B" w:rsidRPr="00FB0BEA" w:rsidRDefault="003E0E9B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 se divizează și </w:t>
      </w:r>
      <w:r w:rsidRPr="00FB0BEA">
        <w:rPr>
          <w:rFonts w:ascii="Times New Roman" w:hAnsi="Times New Roman"/>
          <w:b/>
          <w:bCs/>
          <w:sz w:val="24"/>
          <w:szCs w:val="24"/>
        </w:rPr>
        <w:t>încetează să existe</w:t>
      </w:r>
      <w:r w:rsidRPr="00FB0BEA">
        <w:rPr>
          <w:rFonts w:ascii="Times New Roman" w:hAnsi="Times New Roman"/>
          <w:sz w:val="24"/>
          <w:szCs w:val="24"/>
        </w:rPr>
        <w:t xml:space="preserve">. Societatea Beta, care este </w:t>
      </w:r>
      <w:r w:rsidRPr="00FB0BEA">
        <w:rPr>
          <w:rFonts w:ascii="Times New Roman" w:hAnsi="Times New Roman"/>
          <w:b/>
          <w:bCs/>
          <w:sz w:val="24"/>
          <w:szCs w:val="24"/>
        </w:rPr>
        <w:t>deja constituită</w:t>
      </w:r>
      <w:r w:rsidR="00514A0C" w:rsidRPr="00FB0BEA">
        <w:rPr>
          <w:rFonts w:ascii="Times New Roman" w:hAnsi="Times New Roman"/>
          <w:sz w:val="24"/>
          <w:szCs w:val="24"/>
        </w:rPr>
        <w:t>, preia 3</w:t>
      </w:r>
      <w:r w:rsidRPr="00FB0BEA">
        <w:rPr>
          <w:rFonts w:ascii="Times New Roman" w:hAnsi="Times New Roman"/>
          <w:sz w:val="24"/>
          <w:szCs w:val="24"/>
        </w:rPr>
        <w:t>0% din elementele de natura activelor, datoriilor și capitalurilor proprii ale societății Alfa, iar societatea G</w:t>
      </w:r>
      <w:r w:rsidR="00514A0C" w:rsidRPr="00FB0BEA">
        <w:rPr>
          <w:rFonts w:ascii="Times New Roman" w:hAnsi="Times New Roman"/>
          <w:sz w:val="24"/>
          <w:szCs w:val="24"/>
        </w:rPr>
        <w:t xml:space="preserve">ama, </w:t>
      </w:r>
      <w:r w:rsidR="00514A0C" w:rsidRPr="00FB0BEA">
        <w:rPr>
          <w:rFonts w:ascii="Times New Roman" w:hAnsi="Times New Roman"/>
          <w:b/>
          <w:bCs/>
          <w:sz w:val="24"/>
          <w:szCs w:val="24"/>
        </w:rPr>
        <w:t>care se constituie</w:t>
      </w:r>
      <w:r w:rsidR="00514A0C" w:rsidRPr="00FB0BEA">
        <w:rPr>
          <w:rFonts w:ascii="Times New Roman" w:hAnsi="Times New Roman"/>
          <w:sz w:val="24"/>
          <w:szCs w:val="24"/>
        </w:rPr>
        <w:t xml:space="preserve">, </w:t>
      </w:r>
      <w:r w:rsidR="00514A0C" w:rsidRPr="00FB0BEA">
        <w:rPr>
          <w:rFonts w:ascii="Times New Roman" w:hAnsi="Times New Roman"/>
          <w:b/>
          <w:bCs/>
          <w:sz w:val="24"/>
          <w:szCs w:val="24"/>
        </w:rPr>
        <w:t>preia</w:t>
      </w:r>
      <w:r w:rsidR="00514A0C" w:rsidRPr="00FB0BEA">
        <w:rPr>
          <w:rFonts w:ascii="Times New Roman" w:hAnsi="Times New Roman"/>
          <w:sz w:val="24"/>
          <w:szCs w:val="24"/>
        </w:rPr>
        <w:t xml:space="preserve"> 7</w:t>
      </w:r>
      <w:r w:rsidRPr="00FB0BEA">
        <w:rPr>
          <w:rFonts w:ascii="Times New Roman" w:hAnsi="Times New Roman"/>
          <w:sz w:val="24"/>
          <w:szCs w:val="24"/>
        </w:rPr>
        <w:t>0% din acestea.</w:t>
      </w:r>
      <w:r w:rsidR="00CA2614">
        <w:rPr>
          <w:rFonts w:ascii="Times New Roman" w:hAnsi="Times New Roman"/>
          <w:sz w:val="24"/>
          <w:szCs w:val="24"/>
        </w:rPr>
        <w:t xml:space="preserve"> Alfa și Beta sunt plătitoare de impozit pe profit.</w:t>
      </w:r>
    </w:p>
    <w:p w14:paraId="2EEB5448" w14:textId="77777777" w:rsidR="00A04A04" w:rsidRPr="00FB0BEA" w:rsidRDefault="00A04A04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FB0BEA" w:rsidRPr="00FB0BEA" w14:paraId="6F92B672" w14:textId="77777777" w:rsidTr="00500517">
        <w:trPr>
          <w:trHeight w:val="300"/>
        </w:trPr>
        <w:tc>
          <w:tcPr>
            <w:tcW w:w="659" w:type="pct"/>
            <w:noWrap/>
            <w:vAlign w:val="center"/>
          </w:tcPr>
          <w:p w14:paraId="200FBA47" w14:textId="77777777" w:rsidR="00542B53" w:rsidRPr="00FB0BEA" w:rsidRDefault="00542B5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1669FA21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7AAD90A3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FB0BEA" w:rsidRPr="00FB0BEA" w14:paraId="588BE662" w14:textId="77777777" w:rsidTr="00500517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6A6E2FB8" w14:textId="77777777" w:rsidR="00542B53" w:rsidRPr="00FB0BEA" w:rsidRDefault="00542B5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20298CDF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750E177B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38A7CD09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187195C8" w14:textId="77777777" w:rsidR="00542B53" w:rsidRPr="00FB0BEA" w:rsidRDefault="00542B5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FB0BEA" w:rsidRPr="00FB0BEA" w14:paraId="1AC8D00C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0A12177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731A1BB8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BA66199" w14:textId="77777777" w:rsidR="00542B53" w:rsidRPr="00FB0BEA" w:rsidRDefault="00A622E0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  <w:p w14:paraId="48FAF8E2" w14:textId="77777777" w:rsidR="001F7BF4" w:rsidRPr="00FB0BEA" w:rsidRDefault="001F7B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5F2AC8D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7670E83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17A4727C" w14:textId="77777777" w:rsidR="001F7BF4" w:rsidRPr="00FB0BEA" w:rsidRDefault="001F7B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FB0BEA" w:rsidRPr="00FB0BEA" w14:paraId="50071430" w14:textId="77777777" w:rsidTr="00500517">
        <w:trPr>
          <w:trHeight w:val="290"/>
        </w:trPr>
        <w:tc>
          <w:tcPr>
            <w:tcW w:w="659" w:type="pct"/>
            <w:noWrap/>
            <w:vAlign w:val="bottom"/>
          </w:tcPr>
          <w:p w14:paraId="24E21D66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118E9F0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776D81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154D6F7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6BA9C3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FB0BEA" w:rsidRPr="00FB0BEA" w14:paraId="16EF100C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3A9E501A" w14:textId="77777777" w:rsidR="00B962DA" w:rsidRPr="00FB0BEA" w:rsidRDefault="00B962DA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  <w:p w14:paraId="6673C70A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02A7C36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7900B237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AC1D9BA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69CA74C8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4EAD9F77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6C476BB5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0AFBE64F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CBF195F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4A3D45F3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2BB15F9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FB0BEA" w:rsidRPr="00FB0BEA" w14:paraId="1252FC1B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5CB701E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18993193" w14:textId="77777777" w:rsidR="00542B53" w:rsidRPr="00FB0BEA" w:rsidRDefault="00F042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.000</w:t>
            </w:r>
          </w:p>
        </w:tc>
        <w:tc>
          <w:tcPr>
            <w:tcW w:w="1085" w:type="pct"/>
            <w:noWrap/>
            <w:vAlign w:val="bottom"/>
          </w:tcPr>
          <w:p w14:paraId="480FA5D9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B5A60AF" w14:textId="77777777" w:rsidR="00542B53" w:rsidRPr="00FB0BEA" w:rsidRDefault="00F042F4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00.000</w:t>
            </w:r>
          </w:p>
        </w:tc>
        <w:tc>
          <w:tcPr>
            <w:tcW w:w="1085" w:type="pct"/>
            <w:noWrap/>
            <w:vAlign w:val="bottom"/>
          </w:tcPr>
          <w:p w14:paraId="753BCDCC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763BC3B3" w14:textId="77777777" w:rsidTr="00500517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149E47FE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173C86E2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80F5B01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5022F31B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7D5200F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542B53" w:rsidRPr="00FB0BEA" w14:paraId="57D7BD96" w14:textId="77777777" w:rsidTr="00500517">
        <w:trPr>
          <w:trHeight w:val="290"/>
        </w:trPr>
        <w:tc>
          <w:tcPr>
            <w:tcW w:w="659" w:type="pct"/>
            <w:noWrap/>
            <w:vAlign w:val="bottom"/>
          </w:tcPr>
          <w:p w14:paraId="6DCFAB93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52F628DA" w14:textId="77777777" w:rsidR="00542B53" w:rsidRPr="00FB0BEA" w:rsidRDefault="00A622E0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</w:t>
            </w:r>
            <w:r w:rsidR="00542B53"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50.000</w:t>
            </w:r>
          </w:p>
        </w:tc>
        <w:tc>
          <w:tcPr>
            <w:tcW w:w="1085" w:type="pct"/>
            <w:noWrap/>
            <w:vAlign w:val="bottom"/>
          </w:tcPr>
          <w:p w14:paraId="488A162D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4819429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2A1DE49A" w14:textId="77777777" w:rsidR="00542B53" w:rsidRPr="00FB0BEA" w:rsidRDefault="00542B5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3188588E" w14:textId="77777777" w:rsidR="00A04A04" w:rsidRPr="00FB0BEA" w:rsidRDefault="00A04A04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A9114F0" w14:textId="56BA1694" w:rsidR="00542B53" w:rsidRPr="00FB0BEA" w:rsidRDefault="0083583E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3C01012F" w14:textId="77777777" w:rsidR="00A04A04" w:rsidRPr="00FB0BEA" w:rsidRDefault="00A04A04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ADCEECF" w14:textId="2744E4A6" w:rsidR="0083583E" w:rsidRPr="00FB0BEA" w:rsidRDefault="0083583E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La societățile Beta și Gama </w:t>
      </w:r>
      <w:r w:rsidR="00006D62">
        <w:rPr>
          <w:rFonts w:ascii="Times New Roman" w:hAnsi="Times New Roman"/>
          <w:bCs/>
          <w:sz w:val="24"/>
          <w:szCs w:val="24"/>
        </w:rPr>
        <w:t>imobilizările sunt preluate la valoarea netă</w:t>
      </w:r>
      <w:r w:rsidR="009818A8" w:rsidRPr="00FB0BEA">
        <w:rPr>
          <w:rFonts w:ascii="Times New Roman" w:hAnsi="Times New Roman"/>
          <w:bCs/>
          <w:sz w:val="24"/>
          <w:szCs w:val="24"/>
        </w:rPr>
        <w:t>;</w:t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</w:p>
    <w:p w14:paraId="08C2812D" w14:textId="77777777" w:rsidR="0083583E" w:rsidRPr="00FB0BEA" w:rsidRDefault="0083583E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spacing w:val="-2"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spacing w:val="-2"/>
          <w:sz w:val="24"/>
          <w:szCs w:val="24"/>
        </w:rPr>
        <w:t>La societatea Gama, nou-în</w:t>
      </w:r>
      <w:r w:rsidRPr="00FB0BEA">
        <w:rPr>
          <w:rFonts w:ascii="Times New Roman" w:hAnsi="Times New Roman"/>
          <w:sz w:val="24"/>
          <w:szCs w:val="24"/>
        </w:rPr>
        <w:t xml:space="preserve">ființată, componentele capitalului propriu s-au preluat în aceeași structură și proporțional cu valoarea la care erau evidențiate la societatea divizată, </w:t>
      </w:r>
      <w:r w:rsidRPr="00FB0BEA">
        <w:rPr>
          <w:rFonts w:ascii="Times New Roman" w:hAnsi="Times New Roman"/>
          <w:b/>
          <w:sz w:val="24"/>
          <w:szCs w:val="24"/>
        </w:rPr>
        <w:t>potrivit hotărârii adunării generale a acționarilor.</w:t>
      </w:r>
    </w:p>
    <w:p w14:paraId="73A3A88D" w14:textId="6DBDBEED" w:rsidR="001A327E" w:rsidRDefault="001A327E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bookmarkStart w:id="0" w:name="_Hlk35874472"/>
    </w:p>
    <w:p w14:paraId="23527133" w14:textId="2F84D4F2" w:rsid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t>Se cere:</w:t>
      </w:r>
    </w:p>
    <w:p w14:paraId="15EA0283" w14:textId="4F251D58" w:rsid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1.</w:t>
      </w:r>
      <w:r w:rsidR="00946EA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Determinați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acțiuni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emise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Beta,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schimb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prima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4EFD16BE" w14:textId="5DE39295" w:rsid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2.</w:t>
      </w:r>
      <w:r w:rsidR="00946EA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Propuneți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un protocol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predare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primire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335FB1F5" w14:textId="7E7B4141" w:rsidR="00C35548" w:rsidRPr="00C35548" w:rsidRDefault="00C35548" w:rsidP="0099603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3.</w:t>
      </w:r>
      <w:r w:rsidR="00946EA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tranzacțiile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specific</w:t>
      </w:r>
      <w:r w:rsidR="0079669F">
        <w:rPr>
          <w:rFonts w:ascii="Times New Roman" w:hAnsi="Times New Roman"/>
          <w:b/>
          <w:color w:val="FF0000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divizării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1C40670A" w14:textId="77777777" w:rsidR="00C35548" w:rsidRPr="00FB0BEA" w:rsidRDefault="00C35548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bookmarkEnd w:id="0"/>
    <w:p w14:paraId="6C8B5E3D" w14:textId="77777777" w:rsidR="003E5E83" w:rsidRDefault="003E5E83" w:rsidP="009960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51F9A00" w14:textId="4BE37707" w:rsidR="00363128" w:rsidRPr="00FB0BEA" w:rsidRDefault="00363128" w:rsidP="009960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EXEMPLUL 2: </w:t>
      </w:r>
      <w:r w:rsidRPr="008F5C36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METODA ACTIVULUI NET 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Pr="008F5C36">
        <w:rPr>
          <w:rFonts w:ascii="Times New Roman" w:hAnsi="Times New Roman"/>
          <w:b/>
          <w:color w:val="FF0000"/>
          <w:sz w:val="24"/>
          <w:szCs w:val="24"/>
        </w:rPr>
        <w:t xml:space="preserve">FĂRĂ ÎNCETAREA EXISTENȚEI </w:t>
      </w:r>
      <w:r w:rsidR="00BF7157">
        <w:rPr>
          <w:rFonts w:ascii="Times New Roman" w:hAnsi="Times New Roman"/>
          <w:b/>
          <w:color w:val="FF0000"/>
          <w:sz w:val="24"/>
          <w:szCs w:val="24"/>
        </w:rPr>
        <w:t>SOCIETĂȚII CARE SE DIVIZEAZĂ</w:t>
      </w:r>
      <w:r w:rsidRPr="00FB0BEA">
        <w:rPr>
          <w:rFonts w:ascii="Times New Roman" w:hAnsi="Times New Roman"/>
          <w:b/>
          <w:sz w:val="24"/>
          <w:szCs w:val="24"/>
        </w:rPr>
        <w:t xml:space="preserve">. </w:t>
      </w:r>
      <w:r w:rsidR="002A2529" w:rsidRPr="00F97A56">
        <w:rPr>
          <w:rFonts w:ascii="Times New Roman" w:hAnsi="Times New Roman"/>
          <w:b/>
          <w:color w:val="7030A0"/>
          <w:sz w:val="24"/>
          <w:szCs w:val="24"/>
        </w:rPr>
        <w:t>DESPRINDERE ÎN INTERESUL ACȚIONARILOR</w:t>
      </w:r>
      <w:r w:rsidR="00F97A56" w:rsidRPr="00F97A56">
        <w:rPr>
          <w:rFonts w:ascii="Times New Roman" w:hAnsi="Times New Roman"/>
          <w:b/>
          <w:color w:val="7030A0"/>
          <w:sz w:val="24"/>
          <w:szCs w:val="24"/>
        </w:rPr>
        <w:t xml:space="preserve"> VERSUS DESPRINDERE ÎN INTERESUL </w:t>
      </w:r>
      <w:r w:rsidR="009818A8" w:rsidRPr="00F97A56">
        <w:rPr>
          <w:rFonts w:ascii="Times New Roman" w:hAnsi="Times New Roman"/>
          <w:b/>
          <w:color w:val="7030A0"/>
          <w:sz w:val="24"/>
          <w:szCs w:val="24"/>
        </w:rPr>
        <w:t>SOCIETĂȚII</w:t>
      </w:r>
    </w:p>
    <w:p w14:paraId="206DA73E" w14:textId="77777777" w:rsidR="009818A8" w:rsidRPr="00FB0BEA" w:rsidRDefault="009818A8" w:rsidP="0099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E9D65B" w14:textId="5D0AC9EB" w:rsidR="00CA2614" w:rsidRPr="00FB0BEA" w:rsidRDefault="002A2529" w:rsidP="00CA261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FB0BEA">
        <w:rPr>
          <w:rFonts w:ascii="Times New Roman" w:hAnsi="Times New Roman"/>
          <w:sz w:val="24"/>
          <w:szCs w:val="24"/>
        </w:rPr>
        <w:t>Societatea Alfa se divizează prin cedarea a 70% din elementele de natura activelor, datoriilor și capitalurilor proprii</w:t>
      </w:r>
      <w:r w:rsidR="00B31CD3">
        <w:rPr>
          <w:rFonts w:ascii="Times New Roman" w:hAnsi="Times New Roman"/>
          <w:sz w:val="24"/>
          <w:szCs w:val="24"/>
        </w:rPr>
        <w:t xml:space="preserve"> societății Beta</w:t>
      </w:r>
      <w:r w:rsidRPr="00FB0BEA">
        <w:rPr>
          <w:rFonts w:ascii="Times New Roman" w:hAnsi="Times New Roman"/>
          <w:sz w:val="24"/>
          <w:szCs w:val="24"/>
        </w:rPr>
        <w:t xml:space="preserve">, </w:t>
      </w:r>
      <w:r w:rsidR="00B31CD3">
        <w:rPr>
          <w:rFonts w:ascii="Times New Roman" w:hAnsi="Times New Roman"/>
          <w:sz w:val="24"/>
          <w:szCs w:val="24"/>
        </w:rPr>
        <w:t>Alfa</w:t>
      </w:r>
      <w:r w:rsidRPr="00FB0BEA">
        <w:rPr>
          <w:rFonts w:ascii="Times New Roman" w:hAnsi="Times New Roman"/>
          <w:sz w:val="24"/>
          <w:szCs w:val="24"/>
        </w:rPr>
        <w:t xml:space="preserve"> rămânând cu diferența de 30%.</w:t>
      </w:r>
      <w:r w:rsidR="00CA2614">
        <w:rPr>
          <w:rFonts w:ascii="Times New Roman" w:hAnsi="Times New Roman"/>
          <w:sz w:val="24"/>
          <w:szCs w:val="24"/>
        </w:rPr>
        <w:t xml:space="preserve"> Alfa și Beta sunt plătitoare de impozit pe profit.</w:t>
      </w:r>
    </w:p>
    <w:p w14:paraId="3AA0ACCA" w14:textId="77777777" w:rsidR="00A04A04" w:rsidRPr="00FB0BEA" w:rsidRDefault="00A04A04" w:rsidP="0099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FB0BEA" w:rsidRPr="00FB0BEA" w14:paraId="651C6BD9" w14:textId="77777777" w:rsidTr="00C46696">
        <w:trPr>
          <w:trHeight w:val="300"/>
        </w:trPr>
        <w:tc>
          <w:tcPr>
            <w:tcW w:w="659" w:type="pct"/>
            <w:noWrap/>
            <w:vAlign w:val="center"/>
          </w:tcPr>
          <w:p w14:paraId="78F438BD" w14:textId="77777777" w:rsidR="002A2529" w:rsidRPr="00FB0BEA" w:rsidRDefault="002A2529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4C319E20" w14:textId="77777777" w:rsidR="002A2529" w:rsidRPr="00FB0BEA" w:rsidRDefault="002A2529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268C0805" w14:textId="77777777" w:rsidR="002A2529" w:rsidRPr="00FB0BEA" w:rsidRDefault="002A2529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FB0BEA" w:rsidRPr="00FB0BEA" w14:paraId="76EC2E98" w14:textId="77777777" w:rsidTr="00C46696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0E626157" w14:textId="77777777" w:rsidR="002A2529" w:rsidRPr="00FB0BEA" w:rsidRDefault="002A2529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6F3D0398" w14:textId="77777777" w:rsidR="002A2529" w:rsidRPr="00FB0BEA" w:rsidRDefault="002A2529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12BFD8E1" w14:textId="77777777" w:rsidR="002A2529" w:rsidRPr="00FB0BEA" w:rsidRDefault="002A2529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64EFF08D" w14:textId="77777777" w:rsidR="002A2529" w:rsidRPr="00FB0BEA" w:rsidRDefault="002A2529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63EC2FA1" w14:textId="77777777" w:rsidR="002A2529" w:rsidRPr="00FB0BEA" w:rsidRDefault="002A2529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FB0BEA" w:rsidRPr="00FB0BEA" w14:paraId="693A14F2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5DC467C4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52CDAF6E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37CFF803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</w:p>
          <w:p w14:paraId="406A57E4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4ABAA6A3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59788C3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5166A0F7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FB0BEA" w:rsidRPr="00FB0BEA" w14:paraId="29F3EBE6" w14:textId="77777777" w:rsidTr="00C46696">
        <w:trPr>
          <w:trHeight w:val="290"/>
        </w:trPr>
        <w:tc>
          <w:tcPr>
            <w:tcW w:w="659" w:type="pct"/>
            <w:noWrap/>
            <w:vAlign w:val="bottom"/>
          </w:tcPr>
          <w:p w14:paraId="7442735C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34507C65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EC0FECB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1CFB6BE5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466E1DE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FB0BEA" w:rsidRPr="00FB0BEA" w14:paraId="6676EF17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0DAD9FEA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58DC80D0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1E469D3B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60AA8F8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3200DEFA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06BE090B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BBF3020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70A6359B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3363706C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08DCB57B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62AE5C9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FB0BEA" w:rsidRPr="00FB0BEA" w14:paraId="50331B14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436DA73D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60B5AA7F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85" w:type="pct"/>
            <w:noWrap/>
            <w:vAlign w:val="bottom"/>
          </w:tcPr>
          <w:p w14:paraId="345AB416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6BB83B1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085" w:type="pct"/>
            <w:noWrap/>
            <w:vAlign w:val="bottom"/>
          </w:tcPr>
          <w:p w14:paraId="32B7CCA8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5E938FF5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53A2A422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217F8C56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35378CDE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2F240162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355D330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2A2529" w:rsidRPr="00FB0BEA" w14:paraId="68DF3A62" w14:textId="77777777" w:rsidTr="00C46696">
        <w:trPr>
          <w:trHeight w:val="290"/>
        </w:trPr>
        <w:tc>
          <w:tcPr>
            <w:tcW w:w="659" w:type="pct"/>
            <w:noWrap/>
            <w:vAlign w:val="bottom"/>
          </w:tcPr>
          <w:p w14:paraId="5E069AB2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3E697FB2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5.050.000</w:t>
            </w:r>
          </w:p>
        </w:tc>
        <w:tc>
          <w:tcPr>
            <w:tcW w:w="1085" w:type="pct"/>
            <w:noWrap/>
            <w:vAlign w:val="bottom"/>
          </w:tcPr>
          <w:p w14:paraId="7054B21E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C421CA9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0F5271AA" w14:textId="77777777" w:rsidR="002A2529" w:rsidRPr="00FB0BEA" w:rsidRDefault="002A2529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56CFA136" w14:textId="1A2F81A1" w:rsidR="000C6DE9" w:rsidRPr="00FB0BEA" w:rsidRDefault="000C6DE9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766865C3" w14:textId="6D69F8F2" w:rsidR="000C6DE9" w:rsidRPr="00FB0BEA" w:rsidRDefault="000C6DE9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="00B67547" w:rsidRPr="00FB0BEA">
        <w:rPr>
          <w:rFonts w:ascii="Times New Roman" w:hAnsi="Times New Roman"/>
          <w:bCs/>
          <w:sz w:val="24"/>
          <w:szCs w:val="24"/>
        </w:rPr>
        <w:t xml:space="preserve"> </w:t>
      </w:r>
      <w:r w:rsidR="008F5C36">
        <w:rPr>
          <w:rFonts w:ascii="Times New Roman" w:hAnsi="Times New Roman"/>
          <w:bCs/>
          <w:sz w:val="24"/>
          <w:szCs w:val="24"/>
        </w:rPr>
        <w:t xml:space="preserve">Imobilizările corporale sunt preluate la </w:t>
      </w:r>
      <w:r w:rsidR="00944884">
        <w:rPr>
          <w:rFonts w:ascii="Times New Roman" w:hAnsi="Times New Roman"/>
          <w:bCs/>
          <w:sz w:val="24"/>
          <w:szCs w:val="24"/>
        </w:rPr>
        <w:t>valoarea netă</w:t>
      </w:r>
      <w:r w:rsidR="00835230" w:rsidRPr="00FB0BEA">
        <w:rPr>
          <w:rFonts w:ascii="Times New Roman" w:hAnsi="Times New Roman"/>
          <w:bCs/>
          <w:sz w:val="24"/>
          <w:szCs w:val="24"/>
        </w:rPr>
        <w:t>;</w:t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</w:p>
    <w:p w14:paraId="65B58284" w14:textId="284FD873" w:rsidR="009818A8" w:rsidRPr="00FB0BEA" w:rsidRDefault="000C6DE9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 Desprinderea se realizează în interesul acționarilor</w:t>
      </w:r>
      <w:r w:rsidR="00835230" w:rsidRPr="00FB0BEA">
        <w:rPr>
          <w:rFonts w:ascii="Times New Roman" w:hAnsi="Times New Roman"/>
          <w:bCs/>
          <w:sz w:val="24"/>
          <w:szCs w:val="24"/>
        </w:rPr>
        <w:t>/societății.</w:t>
      </w:r>
    </w:p>
    <w:p w14:paraId="118EC332" w14:textId="77777777" w:rsidR="008F5C36" w:rsidRDefault="008F5C36" w:rsidP="008F5C3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t>Se cere:</w:t>
      </w:r>
    </w:p>
    <w:p w14:paraId="2CE30472" w14:textId="707541ED" w:rsidR="008F5C36" w:rsidRDefault="008F5C36" w:rsidP="008F5C3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1.</w:t>
      </w:r>
      <w:r w:rsidR="00833F2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Determinați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acțiuni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emise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Beta,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schimb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prima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1C2E547F" w14:textId="5D6F1430" w:rsidR="008F5C36" w:rsidRDefault="008F5C36" w:rsidP="008F5C3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2.</w:t>
      </w:r>
      <w:r w:rsidR="00833F2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Propuneți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un protocol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predare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primire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386C3FC3" w14:textId="09664F48" w:rsidR="008F5C36" w:rsidRDefault="008F5C36" w:rsidP="008F5C3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3.</w:t>
      </w:r>
      <w:r w:rsidR="00833F2D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tranzacțiile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specific</w:t>
      </w:r>
      <w:r w:rsidR="0079669F">
        <w:rPr>
          <w:rFonts w:ascii="Times New Roman" w:hAnsi="Times New Roman"/>
          <w:b/>
          <w:color w:val="FF0000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divizării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>Pentru</w:t>
      </w:r>
      <w:proofErr w:type="spellEnd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>societatea</w:t>
      </w:r>
      <w:proofErr w:type="spellEnd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ALFA </w:t>
      </w:r>
      <w:proofErr w:type="spellStart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>veți</w:t>
      </w:r>
      <w:proofErr w:type="spellEnd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>avea</w:t>
      </w:r>
      <w:proofErr w:type="spellEnd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>vedere</w:t>
      </w:r>
      <w:proofErr w:type="spellEnd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>variantele</w:t>
      </w:r>
      <w:proofErr w:type="spellEnd"/>
      <w:r w:rsidR="003D2C6A"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p w14:paraId="1D5EF4CD" w14:textId="4AAFDDAF" w:rsidR="003D2C6A" w:rsidRDefault="003D2C6A" w:rsidP="008F5C3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Varianta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1: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desprindere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interesul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acționarilor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;</w:t>
      </w:r>
    </w:p>
    <w:p w14:paraId="57D86D1F" w14:textId="6E9E2B57" w:rsidR="003D2C6A" w:rsidRPr="00C35548" w:rsidRDefault="003D2C6A" w:rsidP="008F5C3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Varianta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2: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desprindere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interesul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224F28E9" w14:textId="77777777" w:rsidR="001625D4" w:rsidRPr="00FB0BEA" w:rsidRDefault="001625D4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3D015E85" w14:textId="77777777" w:rsidR="003E5E83" w:rsidRDefault="003E5E83" w:rsidP="0099603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2BE3E1A" w14:textId="4D5084A4" w:rsidR="003F5AB3" w:rsidRPr="00FB0BEA" w:rsidRDefault="003F5AB3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EXEMPLUL </w:t>
      </w:r>
      <w:r w:rsidR="00887FA7" w:rsidRPr="00FB0BEA">
        <w:rPr>
          <w:rFonts w:ascii="Times New Roman" w:hAnsi="Times New Roman"/>
          <w:b/>
          <w:sz w:val="24"/>
          <w:szCs w:val="24"/>
          <w:lang w:val="en-US"/>
        </w:rPr>
        <w:t>3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7D3D1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METODA EVALUĂRII GLOBALE 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Pr="007D3D17">
        <w:rPr>
          <w:rFonts w:ascii="Times New Roman" w:hAnsi="Times New Roman"/>
          <w:b/>
          <w:color w:val="FF0000"/>
          <w:sz w:val="24"/>
          <w:szCs w:val="24"/>
        </w:rPr>
        <w:t xml:space="preserve">CU ÎNCETAREA EXISTENȚEI </w:t>
      </w:r>
      <w:r w:rsidR="006175DF">
        <w:rPr>
          <w:rFonts w:ascii="Times New Roman" w:hAnsi="Times New Roman"/>
          <w:b/>
          <w:color w:val="FF0000"/>
          <w:sz w:val="24"/>
          <w:szCs w:val="24"/>
        </w:rPr>
        <w:t>SOCIETĂȚII CARE SE DIVIZEAZĂ</w:t>
      </w:r>
    </w:p>
    <w:p w14:paraId="0ED9E551" w14:textId="77777777" w:rsidR="00887FA7" w:rsidRPr="00FB0BEA" w:rsidRDefault="00887FA7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2F259866" w14:textId="77777777" w:rsidR="00CA2614" w:rsidRPr="00FB0BEA" w:rsidRDefault="003F5AB3" w:rsidP="00CA261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 se divizează și încetează să existe. Societatea Beta, care este deja constituită, preia 30% din elementele de natura activelor, datoriilor și capitalurilor proprii ale societății Alfa, iar societatea Gama, care </w:t>
      </w:r>
      <w:r w:rsidRPr="00FB0BEA">
        <w:rPr>
          <w:rFonts w:ascii="Times New Roman" w:hAnsi="Times New Roman"/>
          <w:b/>
          <w:bCs/>
          <w:sz w:val="24"/>
          <w:szCs w:val="24"/>
        </w:rPr>
        <w:t>se constituie</w:t>
      </w:r>
      <w:r w:rsidRPr="00FB0BEA">
        <w:rPr>
          <w:rFonts w:ascii="Times New Roman" w:hAnsi="Times New Roman"/>
          <w:sz w:val="24"/>
          <w:szCs w:val="24"/>
        </w:rPr>
        <w:t>, preia 70% din acestea.</w:t>
      </w:r>
      <w:r w:rsidR="00CA2614">
        <w:rPr>
          <w:rFonts w:ascii="Times New Roman" w:hAnsi="Times New Roman"/>
          <w:sz w:val="24"/>
          <w:szCs w:val="24"/>
        </w:rPr>
        <w:t xml:space="preserve"> Alfa și Beta sunt plătitoare de impozit pe profit.</w:t>
      </w:r>
    </w:p>
    <w:p w14:paraId="2765A07B" w14:textId="77777777" w:rsidR="00887FA7" w:rsidRPr="00FB0BEA" w:rsidRDefault="00887FA7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FB0BEA" w:rsidRPr="00FB0BEA" w14:paraId="2372B6F5" w14:textId="77777777" w:rsidTr="00C46696">
        <w:trPr>
          <w:trHeight w:val="300"/>
        </w:trPr>
        <w:tc>
          <w:tcPr>
            <w:tcW w:w="659" w:type="pct"/>
            <w:noWrap/>
            <w:vAlign w:val="center"/>
          </w:tcPr>
          <w:p w14:paraId="6619BC51" w14:textId="77777777" w:rsidR="003F5AB3" w:rsidRPr="00FB0BEA" w:rsidRDefault="003F5AB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045A4EF7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1793FD8D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FB0BEA" w:rsidRPr="00FB0BEA" w14:paraId="074D6D43" w14:textId="77777777" w:rsidTr="00C46696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02E19958" w14:textId="77777777" w:rsidR="003F5AB3" w:rsidRPr="00FB0BEA" w:rsidRDefault="003F5AB3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23C46B42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415395DA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3EA892A1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640DFA6F" w14:textId="77777777" w:rsidR="003F5AB3" w:rsidRPr="00FB0BEA" w:rsidRDefault="003F5AB3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FB0BEA" w:rsidRPr="00FB0BEA" w14:paraId="00CEE2F1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40655D4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0BB7967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D14969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</w:p>
          <w:p w14:paraId="39E1271F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0DA6A01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C574A7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4BCFDFF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FB0BEA" w:rsidRPr="00FB0BEA" w14:paraId="267517BD" w14:textId="77777777" w:rsidTr="00C46696">
        <w:trPr>
          <w:trHeight w:val="290"/>
        </w:trPr>
        <w:tc>
          <w:tcPr>
            <w:tcW w:w="659" w:type="pct"/>
            <w:noWrap/>
            <w:vAlign w:val="bottom"/>
          </w:tcPr>
          <w:p w14:paraId="1BE4E87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37B7819D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15F43B97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559EE007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B055405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FB0BEA" w:rsidRPr="00FB0BEA" w14:paraId="68D4C1DA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751C71E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5F4B306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628D500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2436671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4EBDF7B5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47A50681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451DC60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2241C6DE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076F675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7ED9CF1A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4EB082B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FB0BEA" w:rsidRPr="00FB0BEA" w14:paraId="30709219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20F7552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4B89E42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85" w:type="pct"/>
            <w:noWrap/>
            <w:vAlign w:val="bottom"/>
          </w:tcPr>
          <w:p w14:paraId="04017340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6AF06A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085" w:type="pct"/>
            <w:noWrap/>
            <w:vAlign w:val="bottom"/>
          </w:tcPr>
          <w:p w14:paraId="439E7162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0F9BD41B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69A18639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74A71AEF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9C1480C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16F5CCB4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EBACEC8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3F5AB3" w:rsidRPr="00FB0BEA" w14:paraId="027BE075" w14:textId="77777777" w:rsidTr="00C46696">
        <w:trPr>
          <w:trHeight w:val="290"/>
        </w:trPr>
        <w:tc>
          <w:tcPr>
            <w:tcW w:w="659" w:type="pct"/>
            <w:noWrap/>
            <w:vAlign w:val="bottom"/>
          </w:tcPr>
          <w:p w14:paraId="6824D69D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684A37D3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5.050.000</w:t>
            </w:r>
          </w:p>
        </w:tc>
        <w:tc>
          <w:tcPr>
            <w:tcW w:w="1085" w:type="pct"/>
            <w:noWrap/>
            <w:vAlign w:val="bottom"/>
          </w:tcPr>
          <w:p w14:paraId="024C7DFC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B89E857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04A32981" w14:textId="77777777" w:rsidR="003F5AB3" w:rsidRPr="00FB0BEA" w:rsidRDefault="003F5AB3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76F4FBFD" w14:textId="1AF27007" w:rsidR="003F5AB3" w:rsidRPr="00FB0BEA" w:rsidRDefault="003F5AB3" w:rsidP="00996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EA">
        <w:rPr>
          <w:rFonts w:ascii="Times New Roman" w:hAnsi="Times New Roman"/>
          <w:sz w:val="24"/>
          <w:szCs w:val="24"/>
        </w:rPr>
        <w:lastRenderedPageBreak/>
        <w:t xml:space="preserve">Societatea Alfa, pe baza evaluării efectuate de </w:t>
      </w:r>
      <w:r w:rsidR="00697EA6"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 w:rsidR="00697EA6"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 xml:space="preserve">, înregistrează o creștere de valoare de 500.000 lei la clădiri și 200.000 lei pe seama elementelor neidentificabile. Societatea Beta pe baza evaluării efectuate de </w:t>
      </w:r>
      <w:r w:rsidR="00697EA6"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 w:rsidR="00697EA6"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 xml:space="preserve">, înregistrează o creștere de valoare de </w:t>
      </w:r>
      <w:r w:rsidR="00307E03" w:rsidRPr="00FB0BEA">
        <w:rPr>
          <w:rFonts w:ascii="Times New Roman" w:hAnsi="Times New Roman"/>
          <w:sz w:val="24"/>
          <w:szCs w:val="24"/>
        </w:rPr>
        <w:t>1</w:t>
      </w:r>
      <w:r w:rsidRPr="00FB0BEA">
        <w:rPr>
          <w:rFonts w:ascii="Times New Roman" w:hAnsi="Times New Roman"/>
          <w:sz w:val="24"/>
          <w:szCs w:val="24"/>
        </w:rPr>
        <w:t xml:space="preserve">00.000 lei la </w:t>
      </w:r>
      <w:r w:rsidR="00307E03" w:rsidRPr="00FB0BEA">
        <w:rPr>
          <w:rFonts w:ascii="Times New Roman" w:hAnsi="Times New Roman"/>
          <w:sz w:val="24"/>
          <w:szCs w:val="24"/>
        </w:rPr>
        <w:t>mărfuri.</w:t>
      </w:r>
    </w:p>
    <w:p w14:paraId="331066AA" w14:textId="77777777" w:rsidR="00887FA7" w:rsidRPr="00FB0BEA" w:rsidRDefault="00887FA7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F740A6E" w14:textId="72D36681" w:rsidR="003F5AB3" w:rsidRPr="00FB0BEA" w:rsidRDefault="003F5AB3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11C0D8A2" w14:textId="7AFAA051" w:rsidR="003F5AB3" w:rsidRPr="00FB0BEA" w:rsidRDefault="003F5AB3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="00AB3D6B">
        <w:rPr>
          <w:rFonts w:ascii="Times New Roman" w:hAnsi="Times New Roman"/>
          <w:bCs/>
          <w:sz w:val="24"/>
          <w:szCs w:val="24"/>
        </w:rPr>
        <w:t xml:space="preserve"> </w:t>
      </w:r>
      <w:r w:rsidR="00D56D0C">
        <w:rPr>
          <w:rFonts w:ascii="Times New Roman" w:hAnsi="Times New Roman"/>
          <w:bCs/>
          <w:sz w:val="24"/>
          <w:szCs w:val="24"/>
        </w:rPr>
        <w:t>Clădirile sunt preluate la valoarea netă</w:t>
      </w:r>
      <w:r w:rsidR="00887FA7" w:rsidRPr="00FB0BEA">
        <w:rPr>
          <w:rFonts w:ascii="Times New Roman" w:hAnsi="Times New Roman"/>
          <w:bCs/>
          <w:sz w:val="24"/>
          <w:szCs w:val="24"/>
        </w:rPr>
        <w:t>;</w:t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</w:p>
    <w:p w14:paraId="2E437AF2" w14:textId="7BE52C19" w:rsidR="003F5AB3" w:rsidRPr="00416EEB" w:rsidRDefault="003F5AB3" w:rsidP="0099603B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b/>
          <w:bCs/>
          <w:sz w:val="24"/>
          <w:szCs w:val="24"/>
        </w:rPr>
      </w:pPr>
      <w:r w:rsidRPr="00FB0BEA">
        <w:rPr>
          <w:rFonts w:ascii="Times New Roman" w:hAnsi="Times New Roman"/>
          <w:spacing w:val="-2"/>
          <w:sz w:val="24"/>
          <w:szCs w:val="24"/>
        </w:rPr>
        <w:sym w:font="Wingdings 3" w:char="F096"/>
      </w:r>
      <w:r w:rsidR="00AB3D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0BEA">
        <w:rPr>
          <w:rFonts w:ascii="Times New Roman" w:hAnsi="Times New Roman"/>
          <w:spacing w:val="-2"/>
          <w:sz w:val="24"/>
          <w:szCs w:val="24"/>
        </w:rPr>
        <w:t>La societatea Gama, nou-în</w:t>
      </w:r>
      <w:r w:rsidRPr="00FB0BEA">
        <w:rPr>
          <w:rFonts w:ascii="Times New Roman" w:hAnsi="Times New Roman"/>
          <w:sz w:val="24"/>
          <w:szCs w:val="24"/>
        </w:rPr>
        <w:t xml:space="preserve">ființată, componentele capitalului propriu s-au preluat în aceeași structură și proporțional cu valoarea la care erau evidențiate la societatea divizată, potrivit </w:t>
      </w:r>
      <w:r w:rsidRPr="00416EEB">
        <w:rPr>
          <w:rFonts w:ascii="Times New Roman" w:hAnsi="Times New Roman"/>
          <w:b/>
          <w:bCs/>
          <w:sz w:val="24"/>
          <w:szCs w:val="24"/>
        </w:rPr>
        <w:t>hotărârii adunării generale a acționarilor.</w:t>
      </w:r>
    </w:p>
    <w:p w14:paraId="5FA4A24E" w14:textId="2A320E16" w:rsidR="00D56D0C" w:rsidRDefault="00D56D0C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59557D" w14:textId="77777777" w:rsidR="00D56D0C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Se cere:</w:t>
      </w:r>
    </w:p>
    <w:p w14:paraId="6A319617" w14:textId="21D9B1D8" w:rsidR="00D56D0C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1.</w:t>
      </w:r>
      <w:r w:rsidR="00AB3D6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Determinați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acțiuni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emise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Beta,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schimb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prima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0B57EFF6" w14:textId="37888190" w:rsidR="00D56D0C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2.</w:t>
      </w:r>
      <w:r w:rsidR="00AB3D6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Propuneți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un protocol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predare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primire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479D70A8" w14:textId="0ADF3FD7" w:rsidR="00D56D0C" w:rsidRPr="00C35548" w:rsidRDefault="00D56D0C" w:rsidP="00D56D0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3.</w:t>
      </w:r>
      <w:r w:rsidR="00AB3D6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tranzacțiile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specific</w:t>
      </w:r>
      <w:r w:rsidR="006818CC">
        <w:rPr>
          <w:rFonts w:ascii="Times New Roman" w:hAnsi="Times New Roman"/>
          <w:b/>
          <w:color w:val="FF0000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divizării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5D53365C" w14:textId="77777777" w:rsidR="00D56D0C" w:rsidRDefault="00D56D0C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192C3C" w14:textId="77777777" w:rsidR="003E5E83" w:rsidRDefault="003E5E83" w:rsidP="006E10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382CCC5" w14:textId="5D001EF6" w:rsidR="00261361" w:rsidRPr="008D4260" w:rsidRDefault="00261361" w:rsidP="006E104A">
      <w:pPr>
        <w:spacing w:after="0" w:line="240" w:lineRule="auto"/>
        <w:jc w:val="both"/>
        <w:rPr>
          <w:rFonts w:ascii="Times New Roman" w:hAnsi="Times New Roman"/>
          <w:b/>
          <w:color w:val="7030A0"/>
          <w:sz w:val="24"/>
          <w:szCs w:val="24"/>
        </w:rPr>
      </w:pP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EXEMPLUL </w:t>
      </w:r>
      <w:r w:rsidR="006E104A" w:rsidRPr="00FB0BEA">
        <w:rPr>
          <w:rFonts w:ascii="Times New Roman" w:hAnsi="Times New Roman"/>
          <w:b/>
          <w:sz w:val="24"/>
          <w:szCs w:val="24"/>
          <w:lang w:val="en-US"/>
        </w:rPr>
        <w:t>4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47064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METODA </w:t>
      </w:r>
      <w:r w:rsidR="00E3429D" w:rsidRPr="0047064B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EVALUĂRII GLOBALE </w:t>
      </w:r>
      <w:r w:rsidRPr="00FB0BEA">
        <w:rPr>
          <w:rFonts w:ascii="Times New Roman" w:hAnsi="Times New Roman"/>
          <w:b/>
          <w:sz w:val="24"/>
          <w:szCs w:val="24"/>
          <w:lang w:val="en-US"/>
        </w:rPr>
        <w:t>– DI</w:t>
      </w:r>
      <w:r w:rsidRPr="00FB0BEA">
        <w:rPr>
          <w:rFonts w:ascii="Times New Roman" w:hAnsi="Times New Roman"/>
          <w:b/>
          <w:sz w:val="24"/>
          <w:szCs w:val="24"/>
        </w:rPr>
        <w:t xml:space="preserve">VIZAREA SOCIETĂȚILOR </w:t>
      </w:r>
      <w:r w:rsidRPr="0047064B">
        <w:rPr>
          <w:rFonts w:ascii="Times New Roman" w:hAnsi="Times New Roman"/>
          <w:b/>
          <w:color w:val="FF0000"/>
          <w:sz w:val="24"/>
          <w:szCs w:val="24"/>
        </w:rPr>
        <w:t xml:space="preserve">FĂRĂ ÎNCETAREA EXISTENȚEI </w:t>
      </w:r>
      <w:r w:rsidR="006175DF" w:rsidRPr="008D4260">
        <w:rPr>
          <w:rFonts w:ascii="Times New Roman" w:hAnsi="Times New Roman"/>
          <w:b/>
          <w:color w:val="FF0000"/>
          <w:sz w:val="24"/>
          <w:szCs w:val="24"/>
        </w:rPr>
        <w:t>SOCIETĂȚII CARE SE DIVIZEAZĂ</w:t>
      </w:r>
      <w:r w:rsidRPr="008D4260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Pr="008D4260">
        <w:rPr>
          <w:rFonts w:ascii="Times New Roman" w:hAnsi="Times New Roman"/>
          <w:b/>
          <w:color w:val="7030A0"/>
          <w:sz w:val="24"/>
          <w:szCs w:val="24"/>
        </w:rPr>
        <w:t>DESPRINDERE ÎN INTERESUL ACȚIONARILOR</w:t>
      </w:r>
      <w:r w:rsidR="008D4260" w:rsidRPr="008D4260">
        <w:rPr>
          <w:rFonts w:ascii="Times New Roman" w:hAnsi="Times New Roman"/>
          <w:b/>
          <w:color w:val="7030A0"/>
          <w:sz w:val="24"/>
          <w:szCs w:val="24"/>
        </w:rPr>
        <w:t xml:space="preserve"> VERSUS DESPRINDERE ÎN INTERESUL </w:t>
      </w:r>
      <w:r w:rsidR="006E104A" w:rsidRPr="008D4260">
        <w:rPr>
          <w:rFonts w:ascii="Times New Roman" w:hAnsi="Times New Roman"/>
          <w:b/>
          <w:color w:val="7030A0"/>
          <w:sz w:val="24"/>
          <w:szCs w:val="24"/>
        </w:rPr>
        <w:t>SOCIETĂȚII</w:t>
      </w:r>
    </w:p>
    <w:p w14:paraId="12C58306" w14:textId="77777777" w:rsidR="006E104A" w:rsidRPr="00FB0BEA" w:rsidRDefault="006E104A" w:rsidP="0099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6F963" w14:textId="0EA05A44" w:rsidR="00CA2614" w:rsidRPr="00FB0BEA" w:rsidRDefault="00E3429D" w:rsidP="00CA261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 se divizează prin cedarea a </w:t>
      </w:r>
      <w:r w:rsidRPr="00FB0BEA">
        <w:rPr>
          <w:rFonts w:ascii="Times New Roman" w:hAnsi="Times New Roman"/>
          <w:b/>
          <w:bCs/>
          <w:sz w:val="24"/>
          <w:szCs w:val="24"/>
        </w:rPr>
        <w:t>70%</w:t>
      </w:r>
      <w:r w:rsidRPr="00FB0BEA">
        <w:rPr>
          <w:rFonts w:ascii="Times New Roman" w:hAnsi="Times New Roman"/>
          <w:sz w:val="24"/>
          <w:szCs w:val="24"/>
        </w:rPr>
        <w:t xml:space="preserve"> din elementele de natura activelor, datoriilor și capitalurilor proprii</w:t>
      </w:r>
      <w:r w:rsidR="00D555F0">
        <w:rPr>
          <w:rFonts w:ascii="Times New Roman" w:hAnsi="Times New Roman"/>
          <w:sz w:val="24"/>
          <w:szCs w:val="24"/>
        </w:rPr>
        <w:t xml:space="preserve"> societății Beta</w:t>
      </w:r>
      <w:r w:rsidRPr="00FB0BEA">
        <w:rPr>
          <w:rFonts w:ascii="Times New Roman" w:hAnsi="Times New Roman"/>
          <w:sz w:val="24"/>
          <w:szCs w:val="24"/>
        </w:rPr>
        <w:t xml:space="preserve">, </w:t>
      </w:r>
      <w:r w:rsidR="00D555F0">
        <w:rPr>
          <w:rFonts w:ascii="Times New Roman" w:hAnsi="Times New Roman"/>
          <w:sz w:val="24"/>
          <w:szCs w:val="24"/>
        </w:rPr>
        <w:t>societatea Alfa</w:t>
      </w:r>
      <w:r w:rsidRPr="00FB0BEA">
        <w:rPr>
          <w:rFonts w:ascii="Times New Roman" w:hAnsi="Times New Roman"/>
          <w:sz w:val="24"/>
          <w:szCs w:val="24"/>
        </w:rPr>
        <w:t>rămânând cu diferența de 30%.</w:t>
      </w:r>
      <w:r w:rsidR="00CA2614">
        <w:rPr>
          <w:rFonts w:ascii="Times New Roman" w:hAnsi="Times New Roman"/>
          <w:sz w:val="24"/>
          <w:szCs w:val="24"/>
        </w:rPr>
        <w:t xml:space="preserve"> Alfa și Beta sunt plătitoare de impozit pe profit.</w:t>
      </w:r>
    </w:p>
    <w:p w14:paraId="3BF68299" w14:textId="38B3A2B1" w:rsidR="00E3429D" w:rsidRDefault="00E3429D" w:rsidP="0099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753EC9" w14:textId="52F680BB" w:rsidR="00D555F0" w:rsidRDefault="00D555F0" w:rsidP="0099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B56C5C" w14:textId="2C0AEAE0" w:rsidR="00D555F0" w:rsidRDefault="00D555F0" w:rsidP="0099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E16AF8" w14:textId="17D16C89" w:rsidR="00D555F0" w:rsidRDefault="00D555F0" w:rsidP="0099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3D7F56" w14:textId="4A4AEF97" w:rsidR="00D555F0" w:rsidRDefault="00D555F0" w:rsidP="0099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5C88" w14:textId="77777777" w:rsidR="00D555F0" w:rsidRPr="00FB0BEA" w:rsidRDefault="00D555F0" w:rsidP="0099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3030"/>
        <w:gridCol w:w="3027"/>
        <w:gridCol w:w="3027"/>
        <w:gridCol w:w="3027"/>
      </w:tblGrid>
      <w:tr w:rsidR="00FB0BEA" w:rsidRPr="00FB0BEA" w14:paraId="1D8989E7" w14:textId="77777777" w:rsidTr="00C46696">
        <w:trPr>
          <w:trHeight w:val="300"/>
        </w:trPr>
        <w:tc>
          <w:tcPr>
            <w:tcW w:w="659" w:type="pct"/>
            <w:noWrap/>
            <w:vAlign w:val="center"/>
          </w:tcPr>
          <w:p w14:paraId="7AFD0A09" w14:textId="77777777" w:rsidR="00E3429D" w:rsidRPr="00FB0BEA" w:rsidRDefault="00E3429D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171" w:type="pct"/>
            <w:gridSpan w:val="2"/>
            <w:noWrap/>
            <w:vAlign w:val="bottom"/>
          </w:tcPr>
          <w:p w14:paraId="5876EF08" w14:textId="77777777" w:rsidR="00E3429D" w:rsidRPr="00FB0BEA" w:rsidRDefault="00E3429D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ALFA</w:t>
            </w:r>
          </w:p>
        </w:tc>
        <w:tc>
          <w:tcPr>
            <w:tcW w:w="2170" w:type="pct"/>
            <w:gridSpan w:val="2"/>
            <w:noWrap/>
            <w:vAlign w:val="bottom"/>
          </w:tcPr>
          <w:p w14:paraId="65BCF82B" w14:textId="77777777" w:rsidR="00E3429D" w:rsidRPr="00FB0BEA" w:rsidRDefault="00E3429D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BETA</w:t>
            </w:r>
          </w:p>
        </w:tc>
      </w:tr>
      <w:tr w:rsidR="00FB0BEA" w:rsidRPr="00FB0BEA" w14:paraId="763717E5" w14:textId="77777777" w:rsidTr="00C46696">
        <w:trPr>
          <w:trHeight w:val="300"/>
        </w:trPr>
        <w:tc>
          <w:tcPr>
            <w:tcW w:w="659" w:type="pct"/>
            <w:noWrap/>
            <w:vAlign w:val="center"/>
            <w:hideMark/>
          </w:tcPr>
          <w:p w14:paraId="407C1532" w14:textId="77777777" w:rsidR="00E3429D" w:rsidRPr="00FB0BEA" w:rsidRDefault="00E3429D" w:rsidP="009960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cont</w:t>
            </w:r>
          </w:p>
        </w:tc>
        <w:tc>
          <w:tcPr>
            <w:tcW w:w="1086" w:type="pct"/>
            <w:noWrap/>
            <w:vAlign w:val="bottom"/>
            <w:hideMark/>
          </w:tcPr>
          <w:p w14:paraId="7345F46E" w14:textId="77777777" w:rsidR="00E3429D" w:rsidRPr="00FB0BEA" w:rsidRDefault="00E3429D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5DBF14EC" w14:textId="77777777" w:rsidR="00E3429D" w:rsidRPr="00FB0BEA" w:rsidRDefault="00E3429D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  <w:tc>
          <w:tcPr>
            <w:tcW w:w="1085" w:type="pct"/>
            <w:noWrap/>
            <w:vAlign w:val="bottom"/>
            <w:hideMark/>
          </w:tcPr>
          <w:p w14:paraId="06929068" w14:textId="77777777" w:rsidR="00E3429D" w:rsidRPr="00FB0BEA" w:rsidRDefault="00E3429D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SF-D</w:t>
            </w:r>
          </w:p>
        </w:tc>
        <w:tc>
          <w:tcPr>
            <w:tcW w:w="1085" w:type="pct"/>
            <w:noWrap/>
            <w:vAlign w:val="bottom"/>
            <w:hideMark/>
          </w:tcPr>
          <w:p w14:paraId="3FBAA41F" w14:textId="77777777" w:rsidR="00E3429D" w:rsidRPr="00FB0BEA" w:rsidRDefault="00E3429D" w:rsidP="009960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SF-C</w:t>
            </w:r>
          </w:p>
        </w:tc>
      </w:tr>
      <w:tr w:rsidR="00FB0BEA" w:rsidRPr="00FB0BEA" w14:paraId="1984FB6D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3A9C95D7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1012</w:t>
            </w:r>
          </w:p>
        </w:tc>
        <w:tc>
          <w:tcPr>
            <w:tcW w:w="1086" w:type="pct"/>
            <w:noWrap/>
            <w:vAlign w:val="bottom"/>
          </w:tcPr>
          <w:p w14:paraId="242D3771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5B4B7D3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5.500.000</w:t>
            </w:r>
          </w:p>
          <w:p w14:paraId="30FD0853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(10.000 acțiuni)</w:t>
            </w:r>
          </w:p>
        </w:tc>
        <w:tc>
          <w:tcPr>
            <w:tcW w:w="1085" w:type="pct"/>
            <w:noWrap/>
            <w:vAlign w:val="bottom"/>
          </w:tcPr>
          <w:p w14:paraId="76351691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DAF9E47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1.000.000</w:t>
            </w:r>
          </w:p>
          <w:p w14:paraId="0557EF53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(5.000 acțiuni)</w:t>
            </w:r>
          </w:p>
        </w:tc>
      </w:tr>
      <w:tr w:rsidR="00FB0BEA" w:rsidRPr="00FB0BEA" w14:paraId="6506F7DA" w14:textId="77777777" w:rsidTr="00C46696">
        <w:trPr>
          <w:trHeight w:val="290"/>
        </w:trPr>
        <w:tc>
          <w:tcPr>
            <w:tcW w:w="659" w:type="pct"/>
            <w:noWrap/>
            <w:vAlign w:val="bottom"/>
          </w:tcPr>
          <w:p w14:paraId="1DAE47E3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1068</w:t>
            </w:r>
          </w:p>
        </w:tc>
        <w:tc>
          <w:tcPr>
            <w:tcW w:w="1086" w:type="pct"/>
            <w:noWrap/>
            <w:vAlign w:val="bottom"/>
          </w:tcPr>
          <w:p w14:paraId="42088749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C3AE1B8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100.000</w:t>
            </w:r>
          </w:p>
        </w:tc>
        <w:tc>
          <w:tcPr>
            <w:tcW w:w="1085" w:type="pct"/>
            <w:noWrap/>
            <w:vAlign w:val="bottom"/>
          </w:tcPr>
          <w:p w14:paraId="59F246C1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3E913E11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200.000</w:t>
            </w:r>
          </w:p>
        </w:tc>
      </w:tr>
      <w:tr w:rsidR="00FB0BEA" w:rsidRPr="00FB0BEA" w14:paraId="4AB5A0B1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575F52B1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212</w:t>
            </w:r>
          </w:p>
        </w:tc>
        <w:tc>
          <w:tcPr>
            <w:tcW w:w="1086" w:type="pct"/>
            <w:noWrap/>
            <w:vAlign w:val="bottom"/>
          </w:tcPr>
          <w:p w14:paraId="7EF42ABC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1.000.000</w:t>
            </w:r>
          </w:p>
        </w:tc>
        <w:tc>
          <w:tcPr>
            <w:tcW w:w="1085" w:type="pct"/>
            <w:noWrap/>
            <w:vAlign w:val="bottom"/>
          </w:tcPr>
          <w:p w14:paraId="781877B6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5DB5866A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2.000.000</w:t>
            </w:r>
          </w:p>
        </w:tc>
        <w:tc>
          <w:tcPr>
            <w:tcW w:w="1085" w:type="pct"/>
            <w:noWrap/>
            <w:vAlign w:val="bottom"/>
          </w:tcPr>
          <w:p w14:paraId="17F26FBF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17D36A10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34E289E2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281</w:t>
            </w:r>
          </w:p>
        </w:tc>
        <w:tc>
          <w:tcPr>
            <w:tcW w:w="1086" w:type="pct"/>
            <w:noWrap/>
            <w:vAlign w:val="bottom"/>
          </w:tcPr>
          <w:p w14:paraId="71D065EF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62E382ED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200.000</w:t>
            </w:r>
          </w:p>
        </w:tc>
        <w:tc>
          <w:tcPr>
            <w:tcW w:w="1085" w:type="pct"/>
            <w:noWrap/>
            <w:vAlign w:val="bottom"/>
          </w:tcPr>
          <w:p w14:paraId="4D2296BD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2FDA5EE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hAnsi="Times New Roman"/>
                <w:bCs/>
                <w:sz w:val="24"/>
                <w:szCs w:val="24"/>
              </w:rPr>
              <w:t>500.000</w:t>
            </w:r>
          </w:p>
        </w:tc>
      </w:tr>
      <w:tr w:rsidR="00FB0BEA" w:rsidRPr="00FB0BEA" w14:paraId="7DA07598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2498B00C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371</w:t>
            </w:r>
          </w:p>
        </w:tc>
        <w:tc>
          <w:tcPr>
            <w:tcW w:w="1086" w:type="pct"/>
            <w:noWrap/>
            <w:vAlign w:val="bottom"/>
          </w:tcPr>
          <w:p w14:paraId="10A673BC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250.000</w:t>
            </w:r>
          </w:p>
        </w:tc>
        <w:tc>
          <w:tcPr>
            <w:tcW w:w="1085" w:type="pct"/>
            <w:noWrap/>
            <w:vAlign w:val="bottom"/>
          </w:tcPr>
          <w:p w14:paraId="5CB2AFB0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E0ADC36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300.000</w:t>
            </w:r>
          </w:p>
        </w:tc>
        <w:tc>
          <w:tcPr>
            <w:tcW w:w="1085" w:type="pct"/>
            <w:noWrap/>
            <w:vAlign w:val="bottom"/>
          </w:tcPr>
          <w:p w14:paraId="11AEE554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FB0BEA" w:rsidRPr="00FB0BEA" w14:paraId="11CF0EAC" w14:textId="77777777" w:rsidTr="00C46696">
        <w:trPr>
          <w:trHeight w:val="290"/>
        </w:trPr>
        <w:tc>
          <w:tcPr>
            <w:tcW w:w="659" w:type="pct"/>
            <w:noWrap/>
            <w:vAlign w:val="bottom"/>
            <w:hideMark/>
          </w:tcPr>
          <w:p w14:paraId="0FCC3D43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401</w:t>
            </w:r>
          </w:p>
        </w:tc>
        <w:tc>
          <w:tcPr>
            <w:tcW w:w="1086" w:type="pct"/>
            <w:noWrap/>
            <w:vAlign w:val="bottom"/>
          </w:tcPr>
          <w:p w14:paraId="2956DC54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044F43B5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500.000</w:t>
            </w:r>
          </w:p>
        </w:tc>
        <w:tc>
          <w:tcPr>
            <w:tcW w:w="1085" w:type="pct"/>
            <w:noWrap/>
            <w:vAlign w:val="bottom"/>
          </w:tcPr>
          <w:p w14:paraId="6FE52B47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45BA294B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630.000</w:t>
            </w:r>
          </w:p>
        </w:tc>
      </w:tr>
      <w:tr w:rsidR="00E3429D" w:rsidRPr="00FB0BEA" w14:paraId="5163ACD9" w14:textId="77777777" w:rsidTr="00C46696">
        <w:trPr>
          <w:trHeight w:val="290"/>
        </w:trPr>
        <w:tc>
          <w:tcPr>
            <w:tcW w:w="659" w:type="pct"/>
            <w:noWrap/>
            <w:vAlign w:val="bottom"/>
          </w:tcPr>
          <w:p w14:paraId="4F728997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5121</w:t>
            </w:r>
          </w:p>
        </w:tc>
        <w:tc>
          <w:tcPr>
            <w:tcW w:w="1086" w:type="pct"/>
            <w:noWrap/>
            <w:vAlign w:val="bottom"/>
          </w:tcPr>
          <w:p w14:paraId="78154D07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5.050.000</w:t>
            </w:r>
          </w:p>
        </w:tc>
        <w:tc>
          <w:tcPr>
            <w:tcW w:w="1085" w:type="pct"/>
            <w:noWrap/>
            <w:vAlign w:val="bottom"/>
          </w:tcPr>
          <w:p w14:paraId="64390A50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85" w:type="pct"/>
            <w:noWrap/>
            <w:vAlign w:val="bottom"/>
          </w:tcPr>
          <w:p w14:paraId="7B4D9A2B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B0BEA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30.000</w:t>
            </w:r>
          </w:p>
        </w:tc>
        <w:tc>
          <w:tcPr>
            <w:tcW w:w="1085" w:type="pct"/>
            <w:noWrap/>
            <w:vAlign w:val="bottom"/>
          </w:tcPr>
          <w:p w14:paraId="6B204E2B" w14:textId="77777777" w:rsidR="00E3429D" w:rsidRPr="00FB0BEA" w:rsidRDefault="00E3429D" w:rsidP="0099603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</w:tbl>
    <w:p w14:paraId="77EAE9F4" w14:textId="77777777" w:rsidR="00E3429D" w:rsidRPr="00FB0BEA" w:rsidRDefault="00E3429D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A1E2FC7" w14:textId="4B89897A" w:rsidR="00E3429D" w:rsidRPr="00FB0BEA" w:rsidRDefault="00E3429D" w:rsidP="009960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BEA">
        <w:rPr>
          <w:rFonts w:ascii="Times New Roman" w:hAnsi="Times New Roman"/>
          <w:sz w:val="24"/>
          <w:szCs w:val="24"/>
        </w:rPr>
        <w:t xml:space="preserve">Societatea Alfa, pe baza evaluării efectuate de </w:t>
      </w:r>
      <w:r w:rsidR="005D2A7B"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 w:rsidR="005D2A7B"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 xml:space="preserve"> înregistrează o creștere de valoare de 500.000 lei la clădiri și 200.000 lei pe seama elementelor neidentificabile. Societatea Beta pe baza evaluării efectuate de </w:t>
      </w:r>
      <w:r w:rsidR="005D2A7B">
        <w:rPr>
          <w:rFonts w:ascii="Times New Roman" w:hAnsi="Times New Roman"/>
          <w:sz w:val="24"/>
          <w:szCs w:val="24"/>
        </w:rPr>
        <w:t xml:space="preserve">un </w:t>
      </w:r>
      <w:r w:rsidRPr="00FB0BEA">
        <w:rPr>
          <w:rFonts w:ascii="Times New Roman" w:hAnsi="Times New Roman"/>
          <w:sz w:val="24"/>
          <w:szCs w:val="24"/>
        </w:rPr>
        <w:t>evaluator autoriza</w:t>
      </w:r>
      <w:r w:rsidR="005D2A7B">
        <w:rPr>
          <w:rFonts w:ascii="Times New Roman" w:hAnsi="Times New Roman"/>
          <w:sz w:val="24"/>
          <w:szCs w:val="24"/>
        </w:rPr>
        <w:t>t</w:t>
      </w:r>
      <w:r w:rsidRPr="00FB0BEA">
        <w:rPr>
          <w:rFonts w:ascii="Times New Roman" w:hAnsi="Times New Roman"/>
          <w:sz w:val="24"/>
          <w:szCs w:val="24"/>
        </w:rPr>
        <w:t>, înregistrează o creștere de valoare de 100.000 lei la mărfuri.</w:t>
      </w:r>
    </w:p>
    <w:p w14:paraId="72E412FA" w14:textId="77777777" w:rsidR="00B72C6E" w:rsidRPr="00FB0BEA" w:rsidRDefault="00B72C6E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1B9BC4" w14:textId="2D10A704" w:rsidR="002E3989" w:rsidRPr="00FB0BEA" w:rsidRDefault="002E3989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t>În protocolul de predare-primire se precizează:</w:t>
      </w:r>
    </w:p>
    <w:p w14:paraId="15338A11" w14:textId="35A89DBB" w:rsidR="002E3989" w:rsidRPr="00FB0BEA" w:rsidRDefault="002E3989" w:rsidP="0099603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="00D555F0">
        <w:rPr>
          <w:rFonts w:ascii="Times New Roman" w:hAnsi="Times New Roman"/>
          <w:bCs/>
          <w:sz w:val="24"/>
          <w:szCs w:val="24"/>
        </w:rPr>
        <w:t xml:space="preserve"> </w:t>
      </w:r>
      <w:r w:rsidR="0047064B">
        <w:rPr>
          <w:rFonts w:ascii="Times New Roman" w:hAnsi="Times New Roman"/>
          <w:bCs/>
          <w:sz w:val="24"/>
          <w:szCs w:val="24"/>
        </w:rPr>
        <w:t>Construcțiile sunt predate la valoarea netă</w:t>
      </w:r>
      <w:r w:rsidR="00B72C6E" w:rsidRPr="00FB0BEA">
        <w:rPr>
          <w:rFonts w:ascii="Times New Roman" w:hAnsi="Times New Roman"/>
          <w:bCs/>
          <w:sz w:val="24"/>
          <w:szCs w:val="24"/>
        </w:rPr>
        <w:t>;</w:t>
      </w:r>
      <w:r w:rsidRPr="00FB0BEA">
        <w:rPr>
          <w:rFonts w:ascii="Times New Roman" w:hAnsi="Times New Roman"/>
          <w:bCs/>
          <w:sz w:val="24"/>
          <w:szCs w:val="24"/>
        </w:rPr>
        <w:t xml:space="preserve"> </w:t>
      </w:r>
    </w:p>
    <w:p w14:paraId="75447C2C" w14:textId="45575908" w:rsidR="002E3989" w:rsidRPr="00FB0BEA" w:rsidRDefault="002E3989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B0BEA">
        <w:rPr>
          <w:rFonts w:ascii="Times New Roman" w:hAnsi="Times New Roman"/>
          <w:bCs/>
          <w:sz w:val="24"/>
          <w:szCs w:val="24"/>
        </w:rPr>
        <w:sym w:font="Wingdings 3" w:char="F096"/>
      </w:r>
      <w:r w:rsidRPr="00FB0BEA">
        <w:rPr>
          <w:rFonts w:ascii="Times New Roman" w:hAnsi="Times New Roman"/>
          <w:bCs/>
          <w:sz w:val="24"/>
          <w:szCs w:val="24"/>
        </w:rPr>
        <w:t xml:space="preserve"> Desprinderea se realizează în </w:t>
      </w:r>
      <w:r w:rsidRPr="00FB0BEA">
        <w:rPr>
          <w:rFonts w:ascii="Times New Roman" w:hAnsi="Times New Roman"/>
          <w:b/>
          <w:sz w:val="24"/>
          <w:szCs w:val="24"/>
        </w:rPr>
        <w:t>interesul acționarilor</w:t>
      </w:r>
      <w:r w:rsidR="00B72C6E" w:rsidRPr="00FB0BEA">
        <w:rPr>
          <w:rFonts w:ascii="Times New Roman" w:hAnsi="Times New Roman"/>
          <w:b/>
          <w:sz w:val="24"/>
          <w:szCs w:val="24"/>
        </w:rPr>
        <w:t>/societății.</w:t>
      </w:r>
    </w:p>
    <w:p w14:paraId="31089840" w14:textId="77777777" w:rsidR="00B72C6E" w:rsidRPr="00FB0BEA" w:rsidRDefault="00B72C6E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lk35877353"/>
    </w:p>
    <w:p w14:paraId="34003DDD" w14:textId="77777777" w:rsidR="00576548" w:rsidRDefault="00576548" w:rsidP="0057654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Se cere:</w:t>
      </w:r>
    </w:p>
    <w:p w14:paraId="08521C08" w14:textId="20B7DDFC" w:rsidR="00576548" w:rsidRDefault="00576548" w:rsidP="0057654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1.</w:t>
      </w:r>
      <w:r w:rsidR="00D555F0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Determinați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acțiuni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emise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Beta,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schimb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prima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510A2317" w14:textId="48CBD839" w:rsidR="00576548" w:rsidRDefault="00576548" w:rsidP="0057654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2.</w:t>
      </w:r>
      <w:r w:rsidR="00D555F0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Propuneți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un protocol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predare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primire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02F6D214" w14:textId="4F32EE14" w:rsidR="00DE2F6C" w:rsidRDefault="00576548" w:rsidP="00DE2F6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3.</w:t>
      </w:r>
      <w:r w:rsidR="00D555F0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Contabilizați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tranzacțiile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specific</w:t>
      </w:r>
      <w:r w:rsidR="00160AD6">
        <w:rPr>
          <w:rFonts w:ascii="Times New Roman" w:hAnsi="Times New Roman"/>
          <w:b/>
          <w:color w:val="FF0000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divizării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două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  <w:r w:rsidR="00DE2F6C" w:rsidRP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>Pentru</w:t>
      </w:r>
      <w:proofErr w:type="spellEnd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>societatea</w:t>
      </w:r>
      <w:proofErr w:type="spellEnd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ALFA </w:t>
      </w:r>
      <w:proofErr w:type="spellStart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>veți</w:t>
      </w:r>
      <w:proofErr w:type="spellEnd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>avea</w:t>
      </w:r>
      <w:proofErr w:type="spellEnd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>vedere</w:t>
      </w:r>
      <w:proofErr w:type="spellEnd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>variantele</w:t>
      </w:r>
      <w:proofErr w:type="spellEnd"/>
      <w:r w:rsidR="00DE2F6C">
        <w:rPr>
          <w:rFonts w:ascii="Times New Roman" w:hAnsi="Times New Roman"/>
          <w:b/>
          <w:color w:val="FF0000"/>
          <w:sz w:val="24"/>
          <w:szCs w:val="24"/>
          <w:lang w:val="en-US"/>
        </w:rPr>
        <w:t>:</w:t>
      </w:r>
    </w:p>
    <w:p w14:paraId="51E60AD4" w14:textId="77777777" w:rsidR="00DE2F6C" w:rsidRDefault="00DE2F6C" w:rsidP="00DE2F6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Varianta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1: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desprindere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interesul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acționarilor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;</w:t>
      </w:r>
    </w:p>
    <w:p w14:paraId="013A3E63" w14:textId="77777777" w:rsidR="00DE2F6C" w:rsidRPr="00C35548" w:rsidRDefault="00DE2F6C" w:rsidP="00DE2F6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lastRenderedPageBreak/>
        <w:tab/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Varianta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2: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desprindere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interesul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societății</w:t>
      </w:r>
      <w:proofErr w:type="spellEnd"/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.</w:t>
      </w:r>
    </w:p>
    <w:p w14:paraId="6ECC7061" w14:textId="77777777" w:rsidR="00576548" w:rsidRDefault="00576548" w:rsidP="009960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1"/>
    <w:p w14:paraId="2A883935" w14:textId="77777777" w:rsidR="003E5E83" w:rsidRDefault="003E5E83" w:rsidP="00CA2614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85A0172" w14:textId="2FF66ECC" w:rsidR="00CA2614" w:rsidRDefault="00CA2614" w:rsidP="008175F4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sectPr w:rsidR="00CA2614" w:rsidSect="0099603B">
      <w:headerReference w:type="default" r:id="rId8"/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7969" w14:textId="77777777" w:rsidR="000B7087" w:rsidRDefault="000B7087" w:rsidP="00EE6701">
      <w:pPr>
        <w:spacing w:after="0" w:line="240" w:lineRule="auto"/>
      </w:pPr>
      <w:r>
        <w:separator/>
      </w:r>
    </w:p>
  </w:endnote>
  <w:endnote w:type="continuationSeparator" w:id="0">
    <w:p w14:paraId="7723251C" w14:textId="77777777" w:rsidR="000B7087" w:rsidRDefault="000B7087" w:rsidP="00EE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14E2" w14:textId="409A1132" w:rsidR="00FC4B1F" w:rsidRDefault="00FC4B1F">
    <w:pPr>
      <w:pStyle w:val="Subsol"/>
      <w:jc w:val="center"/>
    </w:pPr>
    <w:r w:rsidRPr="00CC6B6F">
      <w:rPr>
        <w:noProof/>
      </w:rPr>
      <w:drawing>
        <wp:inline distT="0" distB="0" distL="0" distR="0" wp14:anchorId="71927DCF" wp14:editId="1BF15574">
          <wp:extent cx="1554480" cy="527685"/>
          <wp:effectExtent l="0" t="0" r="762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6D9C6" w14:textId="77777777" w:rsidR="00FC4B1F" w:rsidRDefault="00FC4B1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5DE0" w14:textId="77777777" w:rsidR="000B7087" w:rsidRDefault="000B7087" w:rsidP="00EE6701">
      <w:pPr>
        <w:spacing w:after="0" w:line="240" w:lineRule="auto"/>
      </w:pPr>
      <w:r>
        <w:separator/>
      </w:r>
    </w:p>
  </w:footnote>
  <w:footnote w:type="continuationSeparator" w:id="0">
    <w:p w14:paraId="607D1C00" w14:textId="77777777" w:rsidR="000B7087" w:rsidRDefault="000B7087" w:rsidP="00EE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EAAD" w14:textId="735BC77D" w:rsidR="00FC4B1F" w:rsidRDefault="00FC4B1F">
    <w:pPr>
      <w:pStyle w:val="Antet"/>
    </w:pPr>
    <w:r w:rsidRPr="00465234">
      <w:rPr>
        <w:b/>
        <w:bCs/>
      </w:rPr>
      <w:t>DIVIZAREA SOCIETĂȚILOR COMERCIALE</w:t>
    </w:r>
    <w:r w:rsidRPr="00465234">
      <w:rPr>
        <w:b/>
        <w:bCs/>
      </w:rPr>
      <w:ptab w:relativeTo="margin" w:alignment="center" w:leader="none"/>
    </w:r>
    <w:r w:rsidRPr="00465234">
      <w:rPr>
        <w:b/>
        <w:bCs/>
      </w:rPr>
      <w:ptab w:relativeTo="margin" w:alignment="right" w:leader="none"/>
    </w:r>
    <w:r w:rsidRPr="00F919A7">
      <w:rPr>
        <w:noProof/>
      </w:rPr>
      <w:drawing>
        <wp:inline distT="0" distB="0" distL="0" distR="0" wp14:anchorId="7CCCD23D" wp14:editId="58AA667E">
          <wp:extent cx="761365" cy="819150"/>
          <wp:effectExtent l="0" t="0" r="635" b="0"/>
          <wp:docPr id="7" name="Picture 7" descr="C:\Users\Radu\AppData\Local\Microsoft\Windows\INetCache\Content.Word\Sigla CECCAR copym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u\AppData\Local\Microsoft\Windows\INetCache\Content.Word\Sigla CECCAR copym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C81"/>
    <w:multiLevelType w:val="hybridMultilevel"/>
    <w:tmpl w:val="3692D92A"/>
    <w:lvl w:ilvl="0" w:tplc="4C607440">
      <w:start w:val="512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8415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53"/>
    <w:rsid w:val="00003B44"/>
    <w:rsid w:val="00004AA0"/>
    <w:rsid w:val="00005281"/>
    <w:rsid w:val="00006D62"/>
    <w:rsid w:val="00020159"/>
    <w:rsid w:val="00020B17"/>
    <w:rsid w:val="000266E8"/>
    <w:rsid w:val="00031674"/>
    <w:rsid w:val="0004476E"/>
    <w:rsid w:val="00045365"/>
    <w:rsid w:val="00061EA3"/>
    <w:rsid w:val="0007471E"/>
    <w:rsid w:val="00080B6A"/>
    <w:rsid w:val="00084C12"/>
    <w:rsid w:val="0008679A"/>
    <w:rsid w:val="0009702F"/>
    <w:rsid w:val="000A3FC2"/>
    <w:rsid w:val="000B33B7"/>
    <w:rsid w:val="000B5068"/>
    <w:rsid w:val="000B6FFA"/>
    <w:rsid w:val="000B7087"/>
    <w:rsid w:val="000B7376"/>
    <w:rsid w:val="000C6DE9"/>
    <w:rsid w:val="000D1A45"/>
    <w:rsid w:val="000E37EC"/>
    <w:rsid w:val="000E5EE8"/>
    <w:rsid w:val="000E6C81"/>
    <w:rsid w:val="000E7524"/>
    <w:rsid w:val="000F286F"/>
    <w:rsid w:val="0010781C"/>
    <w:rsid w:val="00107CFF"/>
    <w:rsid w:val="00116F73"/>
    <w:rsid w:val="00120AD4"/>
    <w:rsid w:val="0012371A"/>
    <w:rsid w:val="001336CA"/>
    <w:rsid w:val="001355A0"/>
    <w:rsid w:val="00146AE8"/>
    <w:rsid w:val="0016000D"/>
    <w:rsid w:val="00160AD6"/>
    <w:rsid w:val="001625D4"/>
    <w:rsid w:val="00163E07"/>
    <w:rsid w:val="00170FAB"/>
    <w:rsid w:val="001800F2"/>
    <w:rsid w:val="00184840"/>
    <w:rsid w:val="001875B4"/>
    <w:rsid w:val="001A2009"/>
    <w:rsid w:val="001A327E"/>
    <w:rsid w:val="001A6390"/>
    <w:rsid w:val="001A7163"/>
    <w:rsid w:val="001A7341"/>
    <w:rsid w:val="001B2745"/>
    <w:rsid w:val="001C1781"/>
    <w:rsid w:val="001C2CED"/>
    <w:rsid w:val="001C357E"/>
    <w:rsid w:val="001C4D25"/>
    <w:rsid w:val="001C58E1"/>
    <w:rsid w:val="001C61EE"/>
    <w:rsid w:val="001D3EDE"/>
    <w:rsid w:val="001D4ADB"/>
    <w:rsid w:val="001E013B"/>
    <w:rsid w:val="001E576B"/>
    <w:rsid w:val="001E7585"/>
    <w:rsid w:val="001F7BF4"/>
    <w:rsid w:val="002008DB"/>
    <w:rsid w:val="0020407E"/>
    <w:rsid w:val="002148A4"/>
    <w:rsid w:val="002156BE"/>
    <w:rsid w:val="00220905"/>
    <w:rsid w:val="00241960"/>
    <w:rsid w:val="00243B9E"/>
    <w:rsid w:val="00252D1C"/>
    <w:rsid w:val="00261361"/>
    <w:rsid w:val="002722E9"/>
    <w:rsid w:val="002726B7"/>
    <w:rsid w:val="0028441B"/>
    <w:rsid w:val="00285F1F"/>
    <w:rsid w:val="00286B4D"/>
    <w:rsid w:val="00296D76"/>
    <w:rsid w:val="0029746D"/>
    <w:rsid w:val="00297752"/>
    <w:rsid w:val="002A2529"/>
    <w:rsid w:val="002A5383"/>
    <w:rsid w:val="002B0219"/>
    <w:rsid w:val="002B458C"/>
    <w:rsid w:val="002B713E"/>
    <w:rsid w:val="002B7526"/>
    <w:rsid w:val="002C0C71"/>
    <w:rsid w:val="002C5BD4"/>
    <w:rsid w:val="002E22AD"/>
    <w:rsid w:val="002E3989"/>
    <w:rsid w:val="002E6D7F"/>
    <w:rsid w:val="002F456C"/>
    <w:rsid w:val="002F5EAB"/>
    <w:rsid w:val="002F6001"/>
    <w:rsid w:val="002F77A6"/>
    <w:rsid w:val="00305728"/>
    <w:rsid w:val="00307E03"/>
    <w:rsid w:val="00324102"/>
    <w:rsid w:val="00324A17"/>
    <w:rsid w:val="00336725"/>
    <w:rsid w:val="00344EA4"/>
    <w:rsid w:val="003479D1"/>
    <w:rsid w:val="003527D4"/>
    <w:rsid w:val="00354EE8"/>
    <w:rsid w:val="003577D8"/>
    <w:rsid w:val="003579A6"/>
    <w:rsid w:val="00360F37"/>
    <w:rsid w:val="00363128"/>
    <w:rsid w:val="00367612"/>
    <w:rsid w:val="003719AB"/>
    <w:rsid w:val="003727DB"/>
    <w:rsid w:val="00373C9C"/>
    <w:rsid w:val="00380254"/>
    <w:rsid w:val="00380A24"/>
    <w:rsid w:val="00383322"/>
    <w:rsid w:val="00387BE5"/>
    <w:rsid w:val="003907CB"/>
    <w:rsid w:val="003929A1"/>
    <w:rsid w:val="0039537A"/>
    <w:rsid w:val="003953A1"/>
    <w:rsid w:val="003A2BAD"/>
    <w:rsid w:val="003A51CD"/>
    <w:rsid w:val="003B687F"/>
    <w:rsid w:val="003C0BA1"/>
    <w:rsid w:val="003C7B9C"/>
    <w:rsid w:val="003D2C6A"/>
    <w:rsid w:val="003D3C9A"/>
    <w:rsid w:val="003D6A75"/>
    <w:rsid w:val="003E0E9B"/>
    <w:rsid w:val="003E5E83"/>
    <w:rsid w:val="003F5AB3"/>
    <w:rsid w:val="004004E9"/>
    <w:rsid w:val="004065AB"/>
    <w:rsid w:val="004132EF"/>
    <w:rsid w:val="00415B0D"/>
    <w:rsid w:val="00416EEB"/>
    <w:rsid w:val="00440D29"/>
    <w:rsid w:val="00441DA2"/>
    <w:rsid w:val="00443D9E"/>
    <w:rsid w:val="00444598"/>
    <w:rsid w:val="0045355B"/>
    <w:rsid w:val="004547A1"/>
    <w:rsid w:val="00455579"/>
    <w:rsid w:val="00455D55"/>
    <w:rsid w:val="004565B8"/>
    <w:rsid w:val="004574AB"/>
    <w:rsid w:val="004609B3"/>
    <w:rsid w:val="00465234"/>
    <w:rsid w:val="0047064B"/>
    <w:rsid w:val="0047077F"/>
    <w:rsid w:val="00475638"/>
    <w:rsid w:val="00477963"/>
    <w:rsid w:val="004828B5"/>
    <w:rsid w:val="004871D9"/>
    <w:rsid w:val="004879F1"/>
    <w:rsid w:val="00492B10"/>
    <w:rsid w:val="004A0781"/>
    <w:rsid w:val="004A2888"/>
    <w:rsid w:val="004B5640"/>
    <w:rsid w:val="004B64AE"/>
    <w:rsid w:val="004B6F87"/>
    <w:rsid w:val="004C04FF"/>
    <w:rsid w:val="004C25D7"/>
    <w:rsid w:val="004C6737"/>
    <w:rsid w:val="004C6A91"/>
    <w:rsid w:val="004C7B2B"/>
    <w:rsid w:val="004D3208"/>
    <w:rsid w:val="004D327A"/>
    <w:rsid w:val="004E33A7"/>
    <w:rsid w:val="004E4CF8"/>
    <w:rsid w:val="004E63B8"/>
    <w:rsid w:val="004F227E"/>
    <w:rsid w:val="00500517"/>
    <w:rsid w:val="00510E4B"/>
    <w:rsid w:val="0051269E"/>
    <w:rsid w:val="00513F5C"/>
    <w:rsid w:val="00514724"/>
    <w:rsid w:val="00514A0C"/>
    <w:rsid w:val="00514EAE"/>
    <w:rsid w:val="00526B46"/>
    <w:rsid w:val="00530046"/>
    <w:rsid w:val="00533D07"/>
    <w:rsid w:val="005403E3"/>
    <w:rsid w:val="00542B53"/>
    <w:rsid w:val="00561D69"/>
    <w:rsid w:val="00576548"/>
    <w:rsid w:val="00577ADA"/>
    <w:rsid w:val="005817F7"/>
    <w:rsid w:val="00583E3B"/>
    <w:rsid w:val="00584CAE"/>
    <w:rsid w:val="005855C1"/>
    <w:rsid w:val="0058668F"/>
    <w:rsid w:val="00596233"/>
    <w:rsid w:val="005A2E35"/>
    <w:rsid w:val="005A5735"/>
    <w:rsid w:val="005A57F8"/>
    <w:rsid w:val="005A5FDB"/>
    <w:rsid w:val="005B31D2"/>
    <w:rsid w:val="005C4437"/>
    <w:rsid w:val="005D2298"/>
    <w:rsid w:val="005D2A7B"/>
    <w:rsid w:val="005D7308"/>
    <w:rsid w:val="005D7BF3"/>
    <w:rsid w:val="005F5C7D"/>
    <w:rsid w:val="005F6142"/>
    <w:rsid w:val="005F7A9F"/>
    <w:rsid w:val="00600B85"/>
    <w:rsid w:val="0060280E"/>
    <w:rsid w:val="00616624"/>
    <w:rsid w:val="006175DF"/>
    <w:rsid w:val="00635B62"/>
    <w:rsid w:val="006416B8"/>
    <w:rsid w:val="00653C07"/>
    <w:rsid w:val="00661243"/>
    <w:rsid w:val="00664AFF"/>
    <w:rsid w:val="0067133A"/>
    <w:rsid w:val="00676FF9"/>
    <w:rsid w:val="0067798A"/>
    <w:rsid w:val="006818CC"/>
    <w:rsid w:val="00684F06"/>
    <w:rsid w:val="00692A72"/>
    <w:rsid w:val="00694397"/>
    <w:rsid w:val="00695A1B"/>
    <w:rsid w:val="00697EA6"/>
    <w:rsid w:val="006A5FA9"/>
    <w:rsid w:val="006B110C"/>
    <w:rsid w:val="006B6CF3"/>
    <w:rsid w:val="006C4EA2"/>
    <w:rsid w:val="006C5685"/>
    <w:rsid w:val="006C5998"/>
    <w:rsid w:val="006D08EA"/>
    <w:rsid w:val="006D2EDB"/>
    <w:rsid w:val="006D639C"/>
    <w:rsid w:val="006D7AAD"/>
    <w:rsid w:val="006E046E"/>
    <w:rsid w:val="006E104A"/>
    <w:rsid w:val="006E417A"/>
    <w:rsid w:val="006F3919"/>
    <w:rsid w:val="006F5D95"/>
    <w:rsid w:val="00702B31"/>
    <w:rsid w:val="00705D78"/>
    <w:rsid w:val="007118AF"/>
    <w:rsid w:val="00723390"/>
    <w:rsid w:val="00727F35"/>
    <w:rsid w:val="0073380C"/>
    <w:rsid w:val="00734266"/>
    <w:rsid w:val="0074047D"/>
    <w:rsid w:val="00742282"/>
    <w:rsid w:val="00745B92"/>
    <w:rsid w:val="0075645E"/>
    <w:rsid w:val="00757DE1"/>
    <w:rsid w:val="0076689D"/>
    <w:rsid w:val="00774332"/>
    <w:rsid w:val="007747AD"/>
    <w:rsid w:val="00774F11"/>
    <w:rsid w:val="0078796F"/>
    <w:rsid w:val="0079441A"/>
    <w:rsid w:val="0079669F"/>
    <w:rsid w:val="00797BDD"/>
    <w:rsid w:val="007A7ADA"/>
    <w:rsid w:val="007C3AAC"/>
    <w:rsid w:val="007D2F4B"/>
    <w:rsid w:val="007D3D17"/>
    <w:rsid w:val="007D7ED4"/>
    <w:rsid w:val="007E0CFE"/>
    <w:rsid w:val="007F0AA3"/>
    <w:rsid w:val="00801177"/>
    <w:rsid w:val="00811F48"/>
    <w:rsid w:val="008151BD"/>
    <w:rsid w:val="0081621E"/>
    <w:rsid w:val="008175F4"/>
    <w:rsid w:val="0082141A"/>
    <w:rsid w:val="008221BD"/>
    <w:rsid w:val="008245D5"/>
    <w:rsid w:val="008301B0"/>
    <w:rsid w:val="00832942"/>
    <w:rsid w:val="0083325F"/>
    <w:rsid w:val="00833F2D"/>
    <w:rsid w:val="008341C4"/>
    <w:rsid w:val="00835230"/>
    <w:rsid w:val="0083583E"/>
    <w:rsid w:val="00837A0A"/>
    <w:rsid w:val="008516E3"/>
    <w:rsid w:val="00851B60"/>
    <w:rsid w:val="00854312"/>
    <w:rsid w:val="0086211A"/>
    <w:rsid w:val="008723F0"/>
    <w:rsid w:val="00873D53"/>
    <w:rsid w:val="00874F64"/>
    <w:rsid w:val="00875919"/>
    <w:rsid w:val="00887FA7"/>
    <w:rsid w:val="0089332F"/>
    <w:rsid w:val="00894477"/>
    <w:rsid w:val="008961BA"/>
    <w:rsid w:val="008974DF"/>
    <w:rsid w:val="008A5267"/>
    <w:rsid w:val="008C0DDD"/>
    <w:rsid w:val="008C19CE"/>
    <w:rsid w:val="008C2673"/>
    <w:rsid w:val="008C6D5B"/>
    <w:rsid w:val="008C7BD7"/>
    <w:rsid w:val="008D4260"/>
    <w:rsid w:val="008D73DA"/>
    <w:rsid w:val="008E3ED9"/>
    <w:rsid w:val="008E52FC"/>
    <w:rsid w:val="008E5B99"/>
    <w:rsid w:val="008F53CA"/>
    <w:rsid w:val="008F5C36"/>
    <w:rsid w:val="008F7006"/>
    <w:rsid w:val="0090789A"/>
    <w:rsid w:val="00907C74"/>
    <w:rsid w:val="00910E27"/>
    <w:rsid w:val="00920C54"/>
    <w:rsid w:val="00924EF1"/>
    <w:rsid w:val="00926E2A"/>
    <w:rsid w:val="00931510"/>
    <w:rsid w:val="00932469"/>
    <w:rsid w:val="00933F2B"/>
    <w:rsid w:val="009421CF"/>
    <w:rsid w:val="00944884"/>
    <w:rsid w:val="00946EAB"/>
    <w:rsid w:val="0096304E"/>
    <w:rsid w:val="00963227"/>
    <w:rsid w:val="00965A3E"/>
    <w:rsid w:val="00970DFD"/>
    <w:rsid w:val="0097523D"/>
    <w:rsid w:val="009818A8"/>
    <w:rsid w:val="00985F3B"/>
    <w:rsid w:val="00987C16"/>
    <w:rsid w:val="0099149A"/>
    <w:rsid w:val="009952D8"/>
    <w:rsid w:val="0099603B"/>
    <w:rsid w:val="009960B1"/>
    <w:rsid w:val="009A3862"/>
    <w:rsid w:val="009B0484"/>
    <w:rsid w:val="009C3A79"/>
    <w:rsid w:val="009D10F2"/>
    <w:rsid w:val="009D45C2"/>
    <w:rsid w:val="009D6DB0"/>
    <w:rsid w:val="009E28ED"/>
    <w:rsid w:val="009E6869"/>
    <w:rsid w:val="009E7119"/>
    <w:rsid w:val="009F29B1"/>
    <w:rsid w:val="009F4886"/>
    <w:rsid w:val="00A0001D"/>
    <w:rsid w:val="00A00619"/>
    <w:rsid w:val="00A0084A"/>
    <w:rsid w:val="00A0094C"/>
    <w:rsid w:val="00A01EA5"/>
    <w:rsid w:val="00A04924"/>
    <w:rsid w:val="00A04A04"/>
    <w:rsid w:val="00A10D7F"/>
    <w:rsid w:val="00A22638"/>
    <w:rsid w:val="00A32CF2"/>
    <w:rsid w:val="00A350A5"/>
    <w:rsid w:val="00A37A38"/>
    <w:rsid w:val="00A43E77"/>
    <w:rsid w:val="00A45D63"/>
    <w:rsid w:val="00A507A7"/>
    <w:rsid w:val="00A5621D"/>
    <w:rsid w:val="00A622E0"/>
    <w:rsid w:val="00A67F9D"/>
    <w:rsid w:val="00A72B78"/>
    <w:rsid w:val="00A85506"/>
    <w:rsid w:val="00AA3B75"/>
    <w:rsid w:val="00AB1B03"/>
    <w:rsid w:val="00AB1B78"/>
    <w:rsid w:val="00AB3D6B"/>
    <w:rsid w:val="00AB3F0F"/>
    <w:rsid w:val="00AB5F94"/>
    <w:rsid w:val="00AC1E5F"/>
    <w:rsid w:val="00AC46E1"/>
    <w:rsid w:val="00AE6276"/>
    <w:rsid w:val="00B02B9B"/>
    <w:rsid w:val="00B05EA2"/>
    <w:rsid w:val="00B07777"/>
    <w:rsid w:val="00B13AB5"/>
    <w:rsid w:val="00B15D16"/>
    <w:rsid w:val="00B237F4"/>
    <w:rsid w:val="00B2683F"/>
    <w:rsid w:val="00B2770A"/>
    <w:rsid w:val="00B309AC"/>
    <w:rsid w:val="00B31693"/>
    <w:rsid w:val="00B31CD3"/>
    <w:rsid w:val="00B3694B"/>
    <w:rsid w:val="00B41110"/>
    <w:rsid w:val="00B418A5"/>
    <w:rsid w:val="00B449F6"/>
    <w:rsid w:val="00B45582"/>
    <w:rsid w:val="00B52A1A"/>
    <w:rsid w:val="00B67547"/>
    <w:rsid w:val="00B72C6E"/>
    <w:rsid w:val="00B8327C"/>
    <w:rsid w:val="00B908D6"/>
    <w:rsid w:val="00B9158B"/>
    <w:rsid w:val="00B92ADC"/>
    <w:rsid w:val="00B93C8C"/>
    <w:rsid w:val="00B962DA"/>
    <w:rsid w:val="00BA137D"/>
    <w:rsid w:val="00BA5246"/>
    <w:rsid w:val="00BA64E9"/>
    <w:rsid w:val="00BA6848"/>
    <w:rsid w:val="00BA7AFE"/>
    <w:rsid w:val="00BB0F49"/>
    <w:rsid w:val="00BB5FA2"/>
    <w:rsid w:val="00BC7006"/>
    <w:rsid w:val="00BC7061"/>
    <w:rsid w:val="00BD0822"/>
    <w:rsid w:val="00BE44F5"/>
    <w:rsid w:val="00BE58E8"/>
    <w:rsid w:val="00BF0040"/>
    <w:rsid w:val="00BF7157"/>
    <w:rsid w:val="00C012A8"/>
    <w:rsid w:val="00C02F10"/>
    <w:rsid w:val="00C05D21"/>
    <w:rsid w:val="00C0647C"/>
    <w:rsid w:val="00C07818"/>
    <w:rsid w:val="00C112F7"/>
    <w:rsid w:val="00C145FD"/>
    <w:rsid w:val="00C14C1C"/>
    <w:rsid w:val="00C22997"/>
    <w:rsid w:val="00C23D73"/>
    <w:rsid w:val="00C35548"/>
    <w:rsid w:val="00C35FD9"/>
    <w:rsid w:val="00C45871"/>
    <w:rsid w:val="00C46696"/>
    <w:rsid w:val="00C60FFC"/>
    <w:rsid w:val="00C80A2E"/>
    <w:rsid w:val="00C82C61"/>
    <w:rsid w:val="00C82F74"/>
    <w:rsid w:val="00CA2614"/>
    <w:rsid w:val="00CB0941"/>
    <w:rsid w:val="00CB133B"/>
    <w:rsid w:val="00CC5BDB"/>
    <w:rsid w:val="00CC6313"/>
    <w:rsid w:val="00CC710A"/>
    <w:rsid w:val="00CD13EE"/>
    <w:rsid w:val="00CD26AA"/>
    <w:rsid w:val="00CD3665"/>
    <w:rsid w:val="00CD7320"/>
    <w:rsid w:val="00CE07A4"/>
    <w:rsid w:val="00CF2164"/>
    <w:rsid w:val="00CF2235"/>
    <w:rsid w:val="00CF344D"/>
    <w:rsid w:val="00CF3FCD"/>
    <w:rsid w:val="00D005D7"/>
    <w:rsid w:val="00D03C4C"/>
    <w:rsid w:val="00D1044F"/>
    <w:rsid w:val="00D11EEA"/>
    <w:rsid w:val="00D12068"/>
    <w:rsid w:val="00D13640"/>
    <w:rsid w:val="00D13CC8"/>
    <w:rsid w:val="00D17C6A"/>
    <w:rsid w:val="00D201B6"/>
    <w:rsid w:val="00D201CE"/>
    <w:rsid w:val="00D21A08"/>
    <w:rsid w:val="00D21D14"/>
    <w:rsid w:val="00D3113F"/>
    <w:rsid w:val="00D37B92"/>
    <w:rsid w:val="00D4148C"/>
    <w:rsid w:val="00D42063"/>
    <w:rsid w:val="00D43743"/>
    <w:rsid w:val="00D43B34"/>
    <w:rsid w:val="00D455BB"/>
    <w:rsid w:val="00D53F71"/>
    <w:rsid w:val="00D54685"/>
    <w:rsid w:val="00D555F0"/>
    <w:rsid w:val="00D56D0C"/>
    <w:rsid w:val="00D80A62"/>
    <w:rsid w:val="00D820F0"/>
    <w:rsid w:val="00D83D73"/>
    <w:rsid w:val="00D910C7"/>
    <w:rsid w:val="00D91EB4"/>
    <w:rsid w:val="00D92746"/>
    <w:rsid w:val="00DB087E"/>
    <w:rsid w:val="00DB1C85"/>
    <w:rsid w:val="00DC7AF0"/>
    <w:rsid w:val="00DC7DF5"/>
    <w:rsid w:val="00DD259A"/>
    <w:rsid w:val="00DE1A90"/>
    <w:rsid w:val="00DE2F6C"/>
    <w:rsid w:val="00DE3BE2"/>
    <w:rsid w:val="00DE6584"/>
    <w:rsid w:val="00DE794C"/>
    <w:rsid w:val="00DF07F6"/>
    <w:rsid w:val="00E00BC5"/>
    <w:rsid w:val="00E11AF9"/>
    <w:rsid w:val="00E12ED3"/>
    <w:rsid w:val="00E23EDF"/>
    <w:rsid w:val="00E24AD8"/>
    <w:rsid w:val="00E27CBB"/>
    <w:rsid w:val="00E3429D"/>
    <w:rsid w:val="00E35634"/>
    <w:rsid w:val="00E40C53"/>
    <w:rsid w:val="00E44F7C"/>
    <w:rsid w:val="00E52C86"/>
    <w:rsid w:val="00E55E6A"/>
    <w:rsid w:val="00E565B2"/>
    <w:rsid w:val="00E6096C"/>
    <w:rsid w:val="00E623CA"/>
    <w:rsid w:val="00E64FBB"/>
    <w:rsid w:val="00E673B7"/>
    <w:rsid w:val="00E677FD"/>
    <w:rsid w:val="00E70007"/>
    <w:rsid w:val="00E93654"/>
    <w:rsid w:val="00E95934"/>
    <w:rsid w:val="00E97823"/>
    <w:rsid w:val="00EA0ECC"/>
    <w:rsid w:val="00EB123E"/>
    <w:rsid w:val="00EB5DC8"/>
    <w:rsid w:val="00EC28F8"/>
    <w:rsid w:val="00ED2F73"/>
    <w:rsid w:val="00EE50C9"/>
    <w:rsid w:val="00EE64C2"/>
    <w:rsid w:val="00EE6701"/>
    <w:rsid w:val="00EE7AE8"/>
    <w:rsid w:val="00EF1E0D"/>
    <w:rsid w:val="00EF58AB"/>
    <w:rsid w:val="00F008A9"/>
    <w:rsid w:val="00F042F4"/>
    <w:rsid w:val="00F1643C"/>
    <w:rsid w:val="00F21A96"/>
    <w:rsid w:val="00F23DEE"/>
    <w:rsid w:val="00F24A47"/>
    <w:rsid w:val="00F258D4"/>
    <w:rsid w:val="00F26446"/>
    <w:rsid w:val="00F27B1C"/>
    <w:rsid w:val="00F316E1"/>
    <w:rsid w:val="00F44567"/>
    <w:rsid w:val="00F46937"/>
    <w:rsid w:val="00F50DB9"/>
    <w:rsid w:val="00F52729"/>
    <w:rsid w:val="00F57B84"/>
    <w:rsid w:val="00F6089C"/>
    <w:rsid w:val="00F62C10"/>
    <w:rsid w:val="00F712F0"/>
    <w:rsid w:val="00F76A01"/>
    <w:rsid w:val="00F91AAF"/>
    <w:rsid w:val="00F97A56"/>
    <w:rsid w:val="00FA3430"/>
    <w:rsid w:val="00FA533A"/>
    <w:rsid w:val="00FA7642"/>
    <w:rsid w:val="00FA7F1B"/>
    <w:rsid w:val="00FB0BEA"/>
    <w:rsid w:val="00FB6D2C"/>
    <w:rsid w:val="00FC243B"/>
    <w:rsid w:val="00FC4263"/>
    <w:rsid w:val="00FC4B1F"/>
    <w:rsid w:val="00FD002A"/>
    <w:rsid w:val="00FD010A"/>
    <w:rsid w:val="00FD779D"/>
    <w:rsid w:val="00FE444F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65530"/>
  <w15:chartTrackingRefBased/>
  <w15:docId w15:val="{DF1FC2BB-3323-4045-BBFC-45DDF51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B53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670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EE6701"/>
    <w:rPr>
      <w:sz w:val="22"/>
      <w:szCs w:val="22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EE670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EE6701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8961BA"/>
    <w:rPr>
      <w:color w:val="0000FF"/>
      <w:u w:val="single"/>
    </w:rPr>
  </w:style>
  <w:style w:type="table" w:styleId="Tabelgril">
    <w:name w:val="Table Grid"/>
    <w:basedOn w:val="TabelNormal"/>
    <w:uiPriority w:val="39"/>
    <w:rsid w:val="00AC1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Fontdeparagrafimplicit"/>
    <w:rsid w:val="0073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E0CD-69C5-46F5-9C80-19F93F34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Daniela</cp:lastModifiedBy>
  <cp:revision>2</cp:revision>
  <cp:lastPrinted>2023-03-01T18:09:00Z</cp:lastPrinted>
  <dcterms:created xsi:type="dcterms:W3CDTF">2026-03-09T11:43:00Z</dcterms:created>
  <dcterms:modified xsi:type="dcterms:W3CDTF">2026-03-09T11:43:00Z</dcterms:modified>
</cp:coreProperties>
</file>